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9E" w:rsidRDefault="00DE299E" w:rsidP="00F53A59">
      <w:pPr>
        <w:ind w:left="5103"/>
        <w:jc w:val="right"/>
        <w:rPr>
          <w:rFonts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638"/>
      </w:tblGrid>
      <w:tr w:rsidR="002E1790" w:rsidTr="002E1790">
        <w:tc>
          <w:tcPr>
            <w:tcW w:w="9750" w:type="dxa"/>
          </w:tcPr>
          <w:p w:rsidR="002E1790" w:rsidRDefault="002E1790" w:rsidP="002E1790">
            <w:pPr>
              <w:pStyle w:val="ConsPlusTitle"/>
              <w:spacing w:after="160" w:line="100" w:lineRule="atLeas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БОЛЬШЕРОЙСКОГО  СЕЛЬСКОГО ПОСЕЛЕНИЯ УРЖУМСКОГО  РАЙОНА КИРОВСКОЙ ОБЛАСТИ</w:t>
            </w:r>
          </w:p>
        </w:tc>
      </w:tr>
      <w:tr w:rsidR="002E1790" w:rsidTr="002E1790">
        <w:tc>
          <w:tcPr>
            <w:tcW w:w="9750" w:type="dxa"/>
          </w:tcPr>
          <w:p w:rsidR="002E1790" w:rsidRDefault="002E1790" w:rsidP="002E1790">
            <w:pPr>
              <w:pStyle w:val="ConsPlusTitle"/>
              <w:spacing w:after="160" w:line="276" w:lineRule="auto"/>
              <w:ind w:firstLine="709"/>
              <w:jc w:val="center"/>
            </w:pPr>
          </w:p>
        </w:tc>
      </w:tr>
      <w:tr w:rsidR="002E1790" w:rsidTr="002E1790">
        <w:tc>
          <w:tcPr>
            <w:tcW w:w="9750" w:type="dxa"/>
          </w:tcPr>
          <w:p w:rsidR="002E1790" w:rsidRDefault="002E1790" w:rsidP="002E1790">
            <w:pPr>
              <w:pStyle w:val="ConsPlusTitle"/>
              <w:spacing w:after="160" w:line="276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</w:tr>
      <w:tr w:rsidR="002E1790" w:rsidTr="002E1790">
        <w:tc>
          <w:tcPr>
            <w:tcW w:w="9750" w:type="dxa"/>
          </w:tcPr>
          <w:p w:rsidR="002E1790" w:rsidRDefault="002E1790" w:rsidP="002E1790">
            <w:pPr>
              <w:pStyle w:val="ConsPlusTitle"/>
              <w:spacing w:after="160" w:line="276" w:lineRule="auto"/>
              <w:ind w:firstLine="709"/>
              <w:jc w:val="center"/>
            </w:pPr>
          </w:p>
          <w:p w:rsidR="002E1790" w:rsidRDefault="002E1790" w:rsidP="002E1790">
            <w:pPr>
              <w:pStyle w:val="ConsPlusTitle"/>
              <w:spacing w:after="160" w:line="276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28.08.2023                                                                                                 №  53</w:t>
            </w:r>
          </w:p>
        </w:tc>
      </w:tr>
      <w:tr w:rsidR="002E1790" w:rsidTr="002E1790">
        <w:trPr>
          <w:trHeight w:val="274"/>
        </w:trPr>
        <w:tc>
          <w:tcPr>
            <w:tcW w:w="9750" w:type="dxa"/>
          </w:tcPr>
          <w:p w:rsidR="002E1790" w:rsidRDefault="002E1790" w:rsidP="002E1790">
            <w:pPr>
              <w:pStyle w:val="ConsPlusTitle"/>
              <w:spacing w:after="160" w:line="276" w:lineRule="auto"/>
              <w:ind w:firstLine="709"/>
              <w:jc w:val="center"/>
            </w:pPr>
          </w:p>
        </w:tc>
      </w:tr>
      <w:tr w:rsidR="002E1790" w:rsidTr="002E1790">
        <w:tc>
          <w:tcPr>
            <w:tcW w:w="9750" w:type="dxa"/>
          </w:tcPr>
          <w:p w:rsidR="002E1790" w:rsidRDefault="002E1790" w:rsidP="002E1790">
            <w:pPr>
              <w:pStyle w:val="ConsPlusTitle"/>
              <w:spacing w:after="160" w:line="276" w:lineRule="auto"/>
              <w:ind w:firstLine="709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село Большой Рой  Уржумского района</w:t>
            </w:r>
          </w:p>
          <w:p w:rsidR="002E1790" w:rsidRDefault="002E1790" w:rsidP="002E1790">
            <w:pPr>
              <w:pStyle w:val="ConsPlusTitle"/>
              <w:spacing w:after="160" w:line="276" w:lineRule="auto"/>
              <w:ind w:firstLine="709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Кировской области</w:t>
            </w:r>
          </w:p>
        </w:tc>
      </w:tr>
    </w:tbl>
    <w:p w:rsidR="002E1790" w:rsidRPr="002E1790" w:rsidRDefault="002E1790" w:rsidP="002E1790">
      <w:pPr>
        <w:pStyle w:val="P59"/>
        <w:rPr>
          <w:b/>
          <w:szCs w:val="24"/>
        </w:rPr>
      </w:pPr>
      <w:r w:rsidRPr="002E1790">
        <w:rPr>
          <w:b/>
          <w:bCs/>
        </w:rPr>
        <w:t>Об утверждении административного регламента   предоставления муниципальной услуги</w:t>
      </w:r>
      <w:proofErr w:type="gramStart"/>
      <w:r w:rsidRPr="002532CC">
        <w:t>:</w:t>
      </w:r>
      <w:r w:rsidRPr="002E1790">
        <w:rPr>
          <w:b/>
          <w:szCs w:val="24"/>
        </w:rPr>
        <w:t>«</w:t>
      </w:r>
      <w:proofErr w:type="gramEnd"/>
      <w:r w:rsidRPr="002E1790">
        <w:rPr>
          <w:b/>
          <w:szCs w:val="24"/>
        </w:rPr>
        <w:t xml:space="preserve">Перевод жилого помещения в нежилое помещение и нежилого помещения в жилое помещение» на территории муниципального образования </w:t>
      </w:r>
      <w:proofErr w:type="spellStart"/>
      <w:r w:rsidRPr="002E1790">
        <w:rPr>
          <w:b/>
          <w:szCs w:val="24"/>
        </w:rPr>
        <w:t>Большеройское</w:t>
      </w:r>
      <w:proofErr w:type="spellEnd"/>
      <w:r w:rsidRPr="002E1790">
        <w:rPr>
          <w:b/>
          <w:szCs w:val="24"/>
        </w:rPr>
        <w:t xml:space="preserve"> сельское поселение Уржумского района Кировской области.</w:t>
      </w:r>
    </w:p>
    <w:p w:rsidR="002E1790" w:rsidRPr="002532CC" w:rsidRDefault="002E1790" w:rsidP="002E1790">
      <w:pPr>
        <w:pStyle w:val="ConsPlusTitle"/>
        <w:jc w:val="center"/>
        <w:rPr>
          <w:rFonts w:ascii="Times New Roman" w:hAnsi="Times New Roman" w:cs="Times New Roman"/>
        </w:rPr>
      </w:pPr>
    </w:p>
    <w:p w:rsidR="002E1790" w:rsidRDefault="002E1790" w:rsidP="002E1790">
      <w:pPr>
        <w:spacing w:before="480" w:line="360" w:lineRule="auto"/>
        <w:jc w:val="both"/>
        <w:rPr>
          <w:rFonts w:cs="Times New Roman"/>
        </w:rPr>
      </w:pPr>
      <w:r w:rsidRPr="006E13D2">
        <w:rPr>
          <w:rFonts w:cs="Times New Roman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в соответствии с </w:t>
      </w:r>
      <w:r w:rsidRPr="001024E1">
        <w:t>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</w:t>
      </w:r>
      <w:r>
        <w:t>»</w:t>
      </w:r>
      <w:r w:rsidRPr="006E13D2">
        <w:rPr>
          <w:rFonts w:cs="Times New Roman"/>
        </w:rPr>
        <w:t>, утвержденны</w:t>
      </w:r>
      <w:r>
        <w:rPr>
          <w:rFonts w:cs="Times New Roman"/>
        </w:rPr>
        <w:t>х</w:t>
      </w:r>
      <w:r w:rsidRPr="006E13D2">
        <w:rPr>
          <w:rFonts w:cs="Times New Roman"/>
        </w:rPr>
        <w:t xml:space="preserve"> постановлением администрации Большеройского сельского поселения Уржумского  района от </w:t>
      </w:r>
      <w:r>
        <w:rPr>
          <w:rFonts w:cs="Times New Roman"/>
        </w:rPr>
        <w:t>24</w:t>
      </w:r>
      <w:r w:rsidRPr="006E13D2">
        <w:rPr>
          <w:rFonts w:cs="Times New Roman"/>
        </w:rPr>
        <w:t>.0</w:t>
      </w:r>
      <w:r>
        <w:rPr>
          <w:rFonts w:cs="Times New Roman"/>
        </w:rPr>
        <w:t>7</w:t>
      </w:r>
      <w:r w:rsidRPr="006E13D2">
        <w:rPr>
          <w:rFonts w:cs="Times New Roman"/>
        </w:rPr>
        <w:t>.20</w:t>
      </w:r>
      <w:r>
        <w:rPr>
          <w:rFonts w:cs="Times New Roman"/>
        </w:rPr>
        <w:t>23</w:t>
      </w:r>
      <w:r w:rsidRPr="006E13D2">
        <w:rPr>
          <w:rFonts w:cs="Times New Roman"/>
        </w:rPr>
        <w:t xml:space="preserve"> № 3</w:t>
      </w:r>
      <w:r>
        <w:rPr>
          <w:rFonts w:cs="Times New Roman"/>
        </w:rPr>
        <w:t>6</w:t>
      </w:r>
      <w:r w:rsidRPr="006E13D2">
        <w:rPr>
          <w:rFonts w:cs="Times New Roman"/>
        </w:rPr>
        <w:t>, и в соответствии с Перечнем муниципальных услуг, предоставляемых администрацией  Большеройского сельского поселения Уржумского  района, утвержденным постановлением администрации  Большеройского сельского поселения Уржумского  района от 20.</w:t>
      </w:r>
      <w:r>
        <w:rPr>
          <w:rFonts w:cs="Times New Roman"/>
        </w:rPr>
        <w:t>06</w:t>
      </w:r>
      <w:r w:rsidRPr="006E13D2">
        <w:rPr>
          <w:rFonts w:cs="Times New Roman"/>
        </w:rPr>
        <w:t>.20</w:t>
      </w:r>
      <w:r>
        <w:rPr>
          <w:rFonts w:cs="Times New Roman"/>
        </w:rPr>
        <w:t>23</w:t>
      </w:r>
      <w:r w:rsidRPr="006E13D2">
        <w:rPr>
          <w:rFonts w:cs="Times New Roman"/>
        </w:rPr>
        <w:t xml:space="preserve"> № </w:t>
      </w:r>
      <w:r>
        <w:rPr>
          <w:rFonts w:cs="Times New Roman"/>
        </w:rPr>
        <w:t>34</w:t>
      </w:r>
      <w:r w:rsidRPr="006E13D2">
        <w:rPr>
          <w:rFonts w:cs="Times New Roman"/>
        </w:rPr>
        <w:t xml:space="preserve">,  администрация      Большеройского  сельского поселения  </w:t>
      </w:r>
      <w:r w:rsidRPr="006E13D2">
        <w:rPr>
          <w:rFonts w:cs="Times New Roman"/>
          <w:b/>
        </w:rPr>
        <w:t>ПОСТАНОВЛЯЕТ:</w:t>
      </w:r>
    </w:p>
    <w:p w:rsidR="002E1790" w:rsidRPr="002E1790" w:rsidRDefault="002E1790" w:rsidP="002E1790">
      <w:pPr>
        <w:pStyle w:val="P59"/>
        <w:numPr>
          <w:ilvl w:val="0"/>
          <w:numId w:val="19"/>
        </w:numPr>
        <w:jc w:val="both"/>
        <w:rPr>
          <w:bCs/>
          <w:szCs w:val="24"/>
        </w:rPr>
      </w:pPr>
      <w:r w:rsidRPr="002E1790">
        <w:rPr>
          <w:bCs/>
        </w:rPr>
        <w:t xml:space="preserve">Утвердить Административный регламент  предоставления муниципальной услуги: </w:t>
      </w:r>
      <w:r w:rsidRPr="002E1790">
        <w:rPr>
          <w:bCs/>
          <w:szCs w:val="24"/>
        </w:rPr>
        <w:t xml:space="preserve">«Перевод жилого помещения в нежилое помещение и нежилого помещения в жилое помещение» на территории муниципального образования </w:t>
      </w:r>
      <w:proofErr w:type="spellStart"/>
      <w:r w:rsidRPr="002E1790">
        <w:rPr>
          <w:bCs/>
          <w:szCs w:val="24"/>
        </w:rPr>
        <w:t>Большеройское</w:t>
      </w:r>
      <w:proofErr w:type="spellEnd"/>
      <w:r w:rsidRPr="002E1790">
        <w:rPr>
          <w:bCs/>
          <w:szCs w:val="24"/>
        </w:rPr>
        <w:t xml:space="preserve"> сельское поселение Уржумского района Кировской области.</w:t>
      </w:r>
    </w:p>
    <w:p w:rsidR="002E1790" w:rsidRPr="002532CC" w:rsidRDefault="002E1790" w:rsidP="002E1790">
      <w:pPr>
        <w:pStyle w:val="ConsPlusTitle"/>
        <w:numPr>
          <w:ilvl w:val="0"/>
          <w:numId w:val="19"/>
        </w:numPr>
        <w:suppressAutoHyphens/>
        <w:autoSpaceDE/>
        <w:autoSpaceDN/>
        <w:adjustRightInd/>
        <w:spacing w:before="480" w:line="276" w:lineRule="auto"/>
        <w:contextualSpacing/>
        <w:jc w:val="both"/>
        <w:rPr>
          <w:rFonts w:ascii="Times New Roman" w:hAnsi="Times New Roman" w:cs="Times New Roman"/>
          <w:b w:val="0"/>
        </w:rPr>
      </w:pPr>
      <w:r w:rsidRPr="002532CC">
        <w:rPr>
          <w:rFonts w:ascii="Times New Roman" w:hAnsi="Times New Roman" w:cs="Times New Roman"/>
          <w:b w:val="0"/>
        </w:rPr>
        <w:t>Признать утратившими силу:</w:t>
      </w:r>
    </w:p>
    <w:p w:rsidR="002E1790" w:rsidRPr="002E1790" w:rsidRDefault="002E1790" w:rsidP="002E1790">
      <w:pPr>
        <w:pStyle w:val="af0"/>
        <w:numPr>
          <w:ilvl w:val="1"/>
          <w:numId w:val="19"/>
        </w:numPr>
        <w:jc w:val="both"/>
      </w:pPr>
      <w:r w:rsidRPr="002E1790">
        <w:rPr>
          <w:rFonts w:cs="Times New Roman"/>
          <w:szCs w:val="24"/>
        </w:rPr>
        <w:t>Постановление администрации Большеройского сельского поселения Уржумского района Кировской области №</w:t>
      </w:r>
      <w:r w:rsidRPr="002E1790">
        <w:rPr>
          <w:rFonts w:cs="Times New Roman"/>
        </w:rPr>
        <w:t>37</w:t>
      </w:r>
      <w:r w:rsidRPr="002E1790">
        <w:rPr>
          <w:rFonts w:cs="Times New Roman"/>
          <w:szCs w:val="24"/>
        </w:rPr>
        <w:t xml:space="preserve"> от </w:t>
      </w:r>
      <w:r w:rsidRPr="002E1790">
        <w:rPr>
          <w:rFonts w:cs="Times New Roman"/>
        </w:rPr>
        <w:t>17</w:t>
      </w:r>
      <w:r w:rsidRPr="002E1790">
        <w:rPr>
          <w:rFonts w:cs="Times New Roman"/>
          <w:szCs w:val="24"/>
        </w:rPr>
        <w:t>.0</w:t>
      </w:r>
      <w:r w:rsidRPr="002E1790">
        <w:rPr>
          <w:rFonts w:cs="Times New Roman"/>
        </w:rPr>
        <w:t>9</w:t>
      </w:r>
      <w:r w:rsidRPr="002E1790">
        <w:rPr>
          <w:rFonts w:cs="Times New Roman"/>
          <w:szCs w:val="24"/>
        </w:rPr>
        <w:t>.201</w:t>
      </w:r>
      <w:r w:rsidRPr="002E1790">
        <w:rPr>
          <w:rFonts w:cs="Times New Roman"/>
        </w:rPr>
        <w:t>4</w:t>
      </w:r>
      <w:r w:rsidRPr="002E1790">
        <w:rPr>
          <w:rFonts w:cs="Times New Roman"/>
          <w:szCs w:val="24"/>
        </w:rPr>
        <w:t xml:space="preserve">  «</w:t>
      </w:r>
      <w:r w:rsidRPr="002E1790">
        <w:t xml:space="preserve">Об утверждении административного регламента по предоставлению муниципальной услуги: «Принятие решения о переводе жилого помещения в нежилое или нежилого помещения в жилое помещение на территории муниципального образования </w:t>
      </w:r>
      <w:proofErr w:type="spellStart"/>
      <w:r w:rsidRPr="002E1790">
        <w:t>Большеройское</w:t>
      </w:r>
      <w:proofErr w:type="spellEnd"/>
      <w:r w:rsidRPr="002E1790">
        <w:t xml:space="preserve"> сельское поселение Уржумского района Кировской области»</w:t>
      </w:r>
    </w:p>
    <w:p w:rsidR="002E1790" w:rsidRPr="002E1790" w:rsidRDefault="002E1790" w:rsidP="002E1790">
      <w:pPr>
        <w:jc w:val="both"/>
      </w:pPr>
    </w:p>
    <w:p w:rsidR="002E1790" w:rsidRDefault="002E1790" w:rsidP="002E1790">
      <w:pPr>
        <w:pStyle w:val="af0"/>
        <w:numPr>
          <w:ilvl w:val="1"/>
          <w:numId w:val="19"/>
        </w:numPr>
        <w:spacing w:before="480"/>
        <w:jc w:val="both"/>
        <w:rPr>
          <w:bCs/>
          <w:szCs w:val="24"/>
        </w:rPr>
      </w:pPr>
      <w:r w:rsidRPr="002E1790">
        <w:rPr>
          <w:rFonts w:cs="Times New Roman"/>
          <w:bCs/>
        </w:rPr>
        <w:t>Постановление администрации Большеройского сельского поселения Уржумского района Кировской области №42 от 29.06.2016 «</w:t>
      </w:r>
      <w:r w:rsidRPr="002E1790">
        <w:rPr>
          <w:bCs/>
          <w:szCs w:val="24"/>
        </w:rPr>
        <w:t xml:space="preserve">О внесении изменений в административный регламент предоставления муниципальной услуги: «Принятие решения о переводе жилого помещения в нежилое или нежилого помещения в жилое помещение на территории муниципального образования </w:t>
      </w:r>
      <w:proofErr w:type="spellStart"/>
      <w:r w:rsidRPr="002E1790">
        <w:rPr>
          <w:bCs/>
          <w:szCs w:val="24"/>
        </w:rPr>
        <w:t>Большеройское</w:t>
      </w:r>
      <w:proofErr w:type="spellEnd"/>
      <w:r w:rsidRPr="002E1790">
        <w:rPr>
          <w:bCs/>
          <w:szCs w:val="24"/>
        </w:rPr>
        <w:t xml:space="preserve"> сельское поселение Уржумского района Кировской области»</w:t>
      </w:r>
    </w:p>
    <w:p w:rsidR="002E1790" w:rsidRPr="002E1790" w:rsidRDefault="002E1790" w:rsidP="002E1790">
      <w:pPr>
        <w:pStyle w:val="af0"/>
        <w:rPr>
          <w:bCs/>
          <w:szCs w:val="24"/>
        </w:rPr>
      </w:pPr>
    </w:p>
    <w:p w:rsidR="002E1790" w:rsidRPr="002E1790" w:rsidRDefault="002E1790" w:rsidP="002E1790">
      <w:pPr>
        <w:pStyle w:val="af0"/>
        <w:spacing w:before="480"/>
        <w:ind w:left="675"/>
        <w:jc w:val="both"/>
        <w:rPr>
          <w:bCs/>
          <w:szCs w:val="24"/>
        </w:rPr>
      </w:pPr>
    </w:p>
    <w:p w:rsidR="002E1790" w:rsidRPr="002E1790" w:rsidRDefault="002E1790" w:rsidP="002E1790">
      <w:pPr>
        <w:pStyle w:val="af0"/>
        <w:numPr>
          <w:ilvl w:val="1"/>
          <w:numId w:val="19"/>
        </w:numPr>
        <w:jc w:val="both"/>
        <w:rPr>
          <w:bCs/>
        </w:rPr>
      </w:pPr>
      <w:r w:rsidRPr="002E1790">
        <w:rPr>
          <w:rFonts w:cs="Times New Roman"/>
          <w:bCs/>
        </w:rPr>
        <w:t>Постановление администрации Большеройского сельского поселения Уржумского района Кировской области № 42 от 21.06.2017 «</w:t>
      </w:r>
      <w:r w:rsidRPr="002E1790">
        <w:rPr>
          <w:bCs/>
        </w:rPr>
        <w:t xml:space="preserve">О внесении изменений в административный регламент предоставления муниципальной услуги  «Принятие решения о переводе жилого помещения в нежилое или нежилого помещения в жилое помещение на территории муниципального образования </w:t>
      </w:r>
      <w:proofErr w:type="spellStart"/>
      <w:r w:rsidRPr="002E1790">
        <w:rPr>
          <w:bCs/>
        </w:rPr>
        <w:t>Большеройское</w:t>
      </w:r>
      <w:proofErr w:type="spellEnd"/>
      <w:r w:rsidRPr="002E1790">
        <w:rPr>
          <w:bCs/>
        </w:rPr>
        <w:t xml:space="preserve"> сельское поселение Уржумского района Кировской области»</w:t>
      </w:r>
    </w:p>
    <w:p w:rsidR="002E1790" w:rsidRPr="002E1790" w:rsidRDefault="002E1790" w:rsidP="002E1790">
      <w:pPr>
        <w:jc w:val="both"/>
        <w:rPr>
          <w:bCs/>
        </w:rPr>
      </w:pPr>
    </w:p>
    <w:p w:rsidR="002E1790" w:rsidRPr="005E0722" w:rsidRDefault="002E1790" w:rsidP="002E1790">
      <w:pPr>
        <w:spacing w:before="48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5E0722">
        <w:rPr>
          <w:rFonts w:cs="Times New Roman"/>
        </w:rPr>
        <w:t xml:space="preserve"> Контроль за выполнением настоящего постановления оставляю за собой.</w:t>
      </w:r>
    </w:p>
    <w:p w:rsidR="002E1790" w:rsidRPr="005E0722" w:rsidRDefault="002E1790" w:rsidP="002E179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</w:t>
      </w:r>
      <w:r w:rsidRPr="005E0722">
        <w:rPr>
          <w:rFonts w:cs="Times New Roman"/>
        </w:rPr>
        <w:t xml:space="preserve">. Настоящее постановление подлежит опубликованию в информационном бюллетене органов местного самоуправления Большеройского сельского поселения и размещению на официальном </w:t>
      </w:r>
      <w:r>
        <w:rPr>
          <w:rFonts w:cs="Times New Roman"/>
        </w:rPr>
        <w:t>сайте Большеройского сельского поселения в сети «Интернет»</w:t>
      </w:r>
      <w:r w:rsidRPr="005E0722">
        <w:rPr>
          <w:rFonts w:cs="Times New Roman"/>
        </w:rPr>
        <w:t>.</w:t>
      </w:r>
    </w:p>
    <w:p w:rsidR="002E1790" w:rsidRPr="005E0722" w:rsidRDefault="002E1790" w:rsidP="002E1790">
      <w:pPr>
        <w:tabs>
          <w:tab w:val="left" w:pos="284"/>
        </w:tabs>
        <w:spacing w:line="360" w:lineRule="auto"/>
        <w:jc w:val="both"/>
        <w:rPr>
          <w:rFonts w:cs="Times New Roman"/>
        </w:rPr>
      </w:pPr>
    </w:p>
    <w:p w:rsidR="002E1790" w:rsidRPr="005E0722" w:rsidRDefault="002E1790" w:rsidP="002E1790">
      <w:pPr>
        <w:tabs>
          <w:tab w:val="left" w:pos="284"/>
        </w:tabs>
        <w:spacing w:line="360" w:lineRule="auto"/>
        <w:jc w:val="both"/>
        <w:rPr>
          <w:rFonts w:cs="Times New Roman"/>
        </w:rPr>
      </w:pPr>
      <w:r w:rsidRPr="005E0722">
        <w:rPr>
          <w:rFonts w:cs="Times New Roman"/>
        </w:rPr>
        <w:t>Глава администрации</w:t>
      </w:r>
    </w:p>
    <w:p w:rsidR="002E1790" w:rsidRPr="005E0722" w:rsidRDefault="002E1790" w:rsidP="002E1790">
      <w:pPr>
        <w:spacing w:line="360" w:lineRule="auto"/>
        <w:jc w:val="both"/>
        <w:rPr>
          <w:rFonts w:cs="Times New Roman"/>
        </w:rPr>
      </w:pPr>
      <w:r w:rsidRPr="005E0722">
        <w:rPr>
          <w:rFonts w:cs="Times New Roman"/>
        </w:rPr>
        <w:t>Большеройского сельского поселения                                   Д.В.Александров</w:t>
      </w:r>
    </w:p>
    <w:p w:rsidR="002E1790" w:rsidRPr="005E0722" w:rsidRDefault="002E1790" w:rsidP="002E1790">
      <w:pPr>
        <w:ind w:firstLine="5398"/>
        <w:jc w:val="right"/>
        <w:rPr>
          <w:rFonts w:cs="Times New Roman"/>
        </w:rPr>
      </w:pPr>
    </w:p>
    <w:p w:rsidR="002E1790" w:rsidRPr="005E0722" w:rsidRDefault="002E1790" w:rsidP="002E1790">
      <w:pPr>
        <w:ind w:firstLine="5398"/>
        <w:jc w:val="right"/>
        <w:rPr>
          <w:rFonts w:cs="Times New Roman"/>
        </w:rPr>
      </w:pPr>
    </w:p>
    <w:p w:rsidR="002E1790" w:rsidRPr="005E0722" w:rsidRDefault="002E1790" w:rsidP="002E1790">
      <w:pPr>
        <w:ind w:firstLine="5398"/>
        <w:jc w:val="right"/>
        <w:rPr>
          <w:rFonts w:cs="Times New Roman"/>
        </w:rPr>
      </w:pPr>
    </w:p>
    <w:p w:rsidR="002E1790" w:rsidRPr="005E0722" w:rsidRDefault="002E1790" w:rsidP="002E1790">
      <w:pPr>
        <w:ind w:firstLine="5398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2E1790" w:rsidRDefault="002E1790" w:rsidP="00F53A59">
      <w:pPr>
        <w:ind w:left="5103"/>
        <w:jc w:val="right"/>
        <w:rPr>
          <w:rFonts w:cs="Times New Roman"/>
        </w:rPr>
      </w:pPr>
    </w:p>
    <w:p w:rsidR="00DC49A7" w:rsidRDefault="00DC49A7" w:rsidP="00F53A59">
      <w:pPr>
        <w:ind w:left="5103"/>
        <w:jc w:val="right"/>
        <w:rPr>
          <w:rFonts w:cs="Times New Roman"/>
        </w:rPr>
      </w:pPr>
    </w:p>
    <w:p w:rsidR="00DC49A7" w:rsidRDefault="00DC49A7" w:rsidP="00F53A59">
      <w:pPr>
        <w:ind w:left="5103"/>
        <w:jc w:val="right"/>
        <w:rPr>
          <w:rFonts w:cs="Times New Roman"/>
        </w:rPr>
      </w:pPr>
    </w:p>
    <w:p w:rsidR="005B2102" w:rsidRPr="00F53A59" w:rsidRDefault="005B2102" w:rsidP="00F53A59">
      <w:pPr>
        <w:ind w:left="5103"/>
        <w:jc w:val="right"/>
        <w:rPr>
          <w:rFonts w:cs="Times New Roman"/>
          <w:b/>
          <w:u w:val="single"/>
        </w:rPr>
      </w:pPr>
      <w:r w:rsidRPr="00F53A59">
        <w:rPr>
          <w:rFonts w:cs="Times New Roman"/>
        </w:rPr>
        <w:lastRenderedPageBreak/>
        <w:t>УТВЕРЖДЕН</w:t>
      </w:r>
    </w:p>
    <w:p w:rsidR="005B2102" w:rsidRPr="00F53A59" w:rsidRDefault="005B2102" w:rsidP="00F53A59">
      <w:pPr>
        <w:ind w:left="5103"/>
        <w:jc w:val="right"/>
        <w:rPr>
          <w:rFonts w:cs="Times New Roman"/>
        </w:rPr>
      </w:pPr>
      <w:r w:rsidRPr="00F53A59">
        <w:rPr>
          <w:rFonts w:cs="Times New Roman"/>
        </w:rPr>
        <w:t xml:space="preserve">постановлением администрации </w:t>
      </w:r>
    </w:p>
    <w:p w:rsidR="005B2102" w:rsidRPr="00F53A59" w:rsidRDefault="00F53A59" w:rsidP="00F53A59">
      <w:pPr>
        <w:ind w:left="5103"/>
        <w:jc w:val="right"/>
        <w:rPr>
          <w:rFonts w:cs="Times New Roman"/>
        </w:rPr>
      </w:pPr>
      <w:r>
        <w:rPr>
          <w:rFonts w:cs="Times New Roman"/>
        </w:rPr>
        <w:t>Большеройского</w:t>
      </w:r>
      <w:r w:rsidR="005B2102" w:rsidRPr="00F53A59">
        <w:rPr>
          <w:rFonts w:cs="Times New Roman"/>
        </w:rPr>
        <w:t xml:space="preserve"> сельского поселения</w:t>
      </w:r>
    </w:p>
    <w:p w:rsidR="005B2102" w:rsidRPr="00F53A59" w:rsidRDefault="002E1790" w:rsidP="00F53A59">
      <w:pPr>
        <w:pStyle w:val="1"/>
        <w:spacing w:before="0" w:after="0"/>
        <w:ind w:left="5102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5B2102" w:rsidRPr="00F53A59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28.08.2023 </w:t>
      </w:r>
      <w:r w:rsidR="005B2102" w:rsidRPr="00F53A59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>53</w:t>
      </w:r>
      <w:r w:rsidR="005B2102" w:rsidRPr="00F53A59">
        <w:rPr>
          <w:b w:val="0"/>
          <w:color w:val="FFFFFF" w:themeColor="background1"/>
          <w:sz w:val="24"/>
          <w:szCs w:val="24"/>
          <w:u w:val="single"/>
        </w:rPr>
        <w:t>о</w:t>
      </w:r>
    </w:p>
    <w:p w:rsidR="005B2102" w:rsidRDefault="005B2102" w:rsidP="005B2102">
      <w:pPr>
        <w:pStyle w:val="1"/>
        <w:spacing w:before="0" w:after="0"/>
        <w:jc w:val="center"/>
      </w:pPr>
    </w:p>
    <w:p w:rsidR="005415C9" w:rsidRPr="002E1790" w:rsidRDefault="00D01E74" w:rsidP="002E1790">
      <w:pPr>
        <w:pStyle w:val="P59"/>
        <w:rPr>
          <w:b/>
          <w:szCs w:val="24"/>
        </w:rPr>
      </w:pPr>
      <w:r w:rsidRPr="00D01E74">
        <w:rPr>
          <w:b/>
          <w:szCs w:val="24"/>
        </w:rPr>
        <w:t>Административный регламент</w:t>
      </w:r>
      <w:r w:rsidR="006068FD" w:rsidRPr="002E1790">
        <w:rPr>
          <w:b/>
          <w:szCs w:val="24"/>
        </w:rPr>
        <w:t>предоставления муниципальной услуги«</w:t>
      </w:r>
      <w:r w:rsidR="003E12DE" w:rsidRPr="002E1790">
        <w:rPr>
          <w:b/>
          <w:szCs w:val="24"/>
        </w:rPr>
        <w:t>Перевод жилого помещения в нежилое помещение и нежилого помещения в жилое помещение</w:t>
      </w:r>
      <w:r w:rsidR="006068FD" w:rsidRPr="002E1790">
        <w:rPr>
          <w:b/>
          <w:szCs w:val="24"/>
        </w:rPr>
        <w:t>»</w:t>
      </w:r>
      <w:r w:rsidR="005415C9" w:rsidRPr="002E1790">
        <w:rPr>
          <w:b/>
          <w:szCs w:val="24"/>
        </w:rPr>
        <w:t xml:space="preserve"> на территории муниципального образования </w:t>
      </w:r>
      <w:proofErr w:type="spellStart"/>
      <w:r w:rsidR="005415C9" w:rsidRPr="002E1790">
        <w:rPr>
          <w:b/>
          <w:szCs w:val="24"/>
        </w:rPr>
        <w:t>Большеройское</w:t>
      </w:r>
      <w:proofErr w:type="spellEnd"/>
      <w:r w:rsidR="005415C9" w:rsidRPr="002E1790">
        <w:rPr>
          <w:b/>
          <w:szCs w:val="24"/>
        </w:rPr>
        <w:t xml:space="preserve"> сельское поселение Уржумского района Кировской области.</w:t>
      </w:r>
    </w:p>
    <w:p w:rsidR="003E12DE" w:rsidRPr="00D01E74" w:rsidRDefault="003E12DE" w:rsidP="002E1790">
      <w:pPr>
        <w:pStyle w:val="P59"/>
        <w:rPr>
          <w:b/>
          <w:szCs w:val="24"/>
        </w:rPr>
      </w:pPr>
    </w:p>
    <w:p w:rsidR="003E12DE" w:rsidRPr="00D01E74" w:rsidRDefault="003E12DE" w:rsidP="00D01E74">
      <w:pPr>
        <w:pStyle w:val="30"/>
        <w:tabs>
          <w:tab w:val="left" w:pos="-3420"/>
        </w:tabs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3E12DE" w:rsidRPr="00D01E74" w:rsidRDefault="003E12DE" w:rsidP="002A075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1. Общие положения</w:t>
      </w:r>
    </w:p>
    <w:p w:rsidR="003E12DE" w:rsidRPr="00D01E74" w:rsidRDefault="00D01E74" w:rsidP="00D01E74">
      <w:pPr>
        <w:pStyle w:val="ConsPlusNormal"/>
        <w:widowControl w:val="0"/>
        <w:ind w:left="709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E12DE" w:rsidRPr="00D01E74">
        <w:rPr>
          <w:rFonts w:ascii="Times New Roman" w:hAnsi="Times New Roman"/>
          <w:sz w:val="24"/>
          <w:szCs w:val="24"/>
        </w:rPr>
        <w:t xml:space="preserve">Предмет регулирования административного регламента.  </w:t>
      </w:r>
    </w:p>
    <w:p w:rsidR="003E12DE" w:rsidRPr="00D01E74" w:rsidRDefault="00D01E74" w:rsidP="00D01E74">
      <w:pPr>
        <w:pStyle w:val="ConsPlusNormal"/>
        <w:widowControl w:val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E12DE" w:rsidRPr="00D01E74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3E12DE" w:rsidRPr="00D01E74" w:rsidRDefault="00D01E74" w:rsidP="00D01E74">
      <w:pPr>
        <w:pStyle w:val="ConsPlusNormal"/>
        <w:widowControl w:val="0"/>
        <w:ind w:left="709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3E12DE" w:rsidRPr="00D01E74">
        <w:rPr>
          <w:rFonts w:ascii="Times New Roman" w:hAnsi="Times New Roman"/>
          <w:sz w:val="24"/>
          <w:szCs w:val="24"/>
        </w:rPr>
        <w:t>Круг заявителей.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1.3.1. Информация о порядке и условиях информирования предоставления муниципальной услуги предоставляется: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- официальный сайт уполномоченного органа);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размещения на региональном портале государственных и муниципальных услуг (далее - РПГУ), в случае если такой портал создан исполнительным органом государственной власти субъектов Российской Федерации;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сотрудником отдела МФЦ в соответствии с </w:t>
      </w:r>
      <w:hyperlink w:anchor="Par397" w:tooltip="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" w:history="1">
        <w:r w:rsidRPr="00D01E74">
          <w:rPr>
            <w:rFonts w:ascii="Times New Roman" w:hAnsi="Times New Roman"/>
            <w:sz w:val="24"/>
            <w:szCs w:val="24"/>
          </w:rPr>
          <w:t>пунктом 6.3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</w:t>
      </w:r>
      <w:r w:rsidRPr="00D01E74">
        <w:rPr>
          <w:rFonts w:ascii="Times New Roman" w:hAnsi="Times New Roman"/>
          <w:sz w:val="24"/>
          <w:szCs w:val="24"/>
        </w:rPr>
        <w:lastRenderedPageBreak/>
        <w:t>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3E12DE" w:rsidRPr="00AB6303" w:rsidRDefault="003E12DE" w:rsidP="00D01E7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</w:t>
      </w:r>
      <w:r w:rsidR="009929F9" w:rsidRPr="00AB6303">
        <w:rPr>
          <w:rFonts w:ascii="Times New Roman" w:hAnsi="Times New Roman"/>
          <w:color w:val="000000" w:themeColor="text1"/>
          <w:sz w:val="24"/>
          <w:szCs w:val="24"/>
        </w:rPr>
        <w:t>(https://</w:t>
      </w:r>
      <w:hyperlink w:history="1">
        <w:r w:rsidR="00F53A59" w:rsidRPr="006F03A7">
          <w:rPr>
            <w:rStyle w:val="ab"/>
            <w:rFonts w:ascii="Times New Roman" w:hAnsi="Times New Roman"/>
            <w:bCs/>
            <w:sz w:val="24"/>
            <w:szCs w:val="24"/>
          </w:rPr>
          <w:t>https</w:t>
        </w:r>
        <w:r w:rsidR="00F53A59" w:rsidRPr="006F03A7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 xml:space="preserve">:// </w:t>
        </w:r>
        <w:r w:rsidR="00F53A59" w:rsidRPr="006F03A7">
          <w:rPr>
            <w:rStyle w:val="ab"/>
            <w:rFonts w:ascii="Times New Roman" w:hAnsi="Times New Roman"/>
            <w:bCs/>
            <w:sz w:val="24"/>
            <w:szCs w:val="24"/>
          </w:rPr>
          <w:t>bolsherojskoe</w:t>
        </w:r>
        <w:r w:rsidR="00F53A59" w:rsidRPr="006F03A7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-</w:t>
        </w:r>
        <w:r w:rsidR="00F53A59" w:rsidRPr="006F03A7">
          <w:rPr>
            <w:rStyle w:val="ab"/>
            <w:rFonts w:ascii="Times New Roman" w:hAnsi="Times New Roman"/>
            <w:bCs/>
            <w:sz w:val="24"/>
            <w:szCs w:val="24"/>
          </w:rPr>
          <w:t>r</w:t>
        </w:r>
        <w:r w:rsidR="00F53A59" w:rsidRPr="006F03A7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43.</w:t>
        </w:r>
        <w:r w:rsidR="00F53A59" w:rsidRPr="006F03A7">
          <w:rPr>
            <w:rStyle w:val="ab"/>
            <w:rFonts w:ascii="Times New Roman" w:hAnsi="Times New Roman"/>
            <w:bCs/>
            <w:sz w:val="24"/>
            <w:szCs w:val="24"/>
          </w:rPr>
          <w:t>gosweb</w:t>
        </w:r>
        <w:r w:rsidR="00F53A59" w:rsidRPr="006F03A7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.</w:t>
        </w:r>
        <w:r w:rsidR="00F53A59" w:rsidRPr="006F03A7">
          <w:rPr>
            <w:rStyle w:val="ab"/>
            <w:rFonts w:ascii="Times New Roman" w:hAnsi="Times New Roman"/>
            <w:bCs/>
            <w:sz w:val="24"/>
            <w:szCs w:val="24"/>
          </w:rPr>
          <w:t>gosuslugi</w:t>
        </w:r>
        <w:r w:rsidR="00F53A59" w:rsidRPr="006F03A7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.</w:t>
        </w:r>
        <w:r w:rsidR="00F53A59" w:rsidRPr="006F03A7">
          <w:rPr>
            <w:rStyle w:val="ab"/>
            <w:rFonts w:ascii="Times New Roman" w:hAnsi="Times New Roman"/>
            <w:bCs/>
            <w:sz w:val="24"/>
            <w:szCs w:val="24"/>
          </w:rPr>
          <w:t>ru</w:t>
        </w:r>
      </w:hyperlink>
      <w:r w:rsidR="00EE4B5B" w:rsidRPr="00AB6303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r w:rsidR="00EE4B5B" w:rsidRPr="00AB6303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="00EE4B5B" w:rsidRPr="00AB630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B6303">
        <w:rPr>
          <w:rFonts w:ascii="Times New Roman" w:hAnsi="Times New Roman"/>
          <w:color w:val="000000" w:themeColor="text1"/>
          <w:sz w:val="24"/>
          <w:szCs w:val="24"/>
        </w:rPr>
        <w:t xml:space="preserve">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3E12DE" w:rsidRPr="00D01E74" w:rsidRDefault="003E12DE" w:rsidP="002A075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3E12DE" w:rsidRPr="002E1790" w:rsidRDefault="003E12DE" w:rsidP="002A0756">
      <w:pPr>
        <w:pStyle w:val="ConsPlusNormal"/>
        <w:tabs>
          <w:tab w:val="left" w:pos="1905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1790">
        <w:rPr>
          <w:rFonts w:ascii="Times New Roman" w:hAnsi="Times New Roman"/>
          <w:b/>
          <w:bCs/>
          <w:sz w:val="24"/>
          <w:szCs w:val="24"/>
        </w:rPr>
        <w:t>2.1. Наименование муниципальной услуги.</w:t>
      </w:r>
    </w:p>
    <w:p w:rsidR="002E1790" w:rsidRPr="002E1790" w:rsidRDefault="002E1790" w:rsidP="002E1790">
      <w:pPr>
        <w:pStyle w:val="P59"/>
        <w:jc w:val="both"/>
        <w:rPr>
          <w:bCs/>
          <w:szCs w:val="24"/>
        </w:rPr>
      </w:pPr>
      <w:r w:rsidRPr="002E1790">
        <w:rPr>
          <w:bCs/>
          <w:szCs w:val="24"/>
        </w:rPr>
        <w:t xml:space="preserve">«Перевод жилого помещения в нежилое помещение и нежилого помещения в жилое помещение» на территории муниципального образования </w:t>
      </w:r>
      <w:proofErr w:type="spellStart"/>
      <w:r w:rsidRPr="002E1790">
        <w:rPr>
          <w:bCs/>
          <w:szCs w:val="24"/>
        </w:rPr>
        <w:t>Большеройское</w:t>
      </w:r>
      <w:proofErr w:type="spellEnd"/>
      <w:r w:rsidRPr="002E1790">
        <w:rPr>
          <w:bCs/>
          <w:szCs w:val="24"/>
        </w:rPr>
        <w:t xml:space="preserve"> сельское поселение Уржумского района Кировской области.</w:t>
      </w:r>
    </w:p>
    <w:p w:rsidR="003E12DE" w:rsidRPr="002E1790" w:rsidRDefault="003E12DE" w:rsidP="002A0756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1790">
        <w:rPr>
          <w:rFonts w:ascii="Times New Roman" w:hAnsi="Times New Roman"/>
          <w:b/>
          <w:bCs/>
          <w:sz w:val="24"/>
          <w:szCs w:val="24"/>
        </w:rPr>
        <w:t>2.2. Наименование органа, предоставляющего муниципальную услугу.</w:t>
      </w:r>
    </w:p>
    <w:p w:rsidR="002E1790" w:rsidRPr="000D0FA5" w:rsidRDefault="002E1790" w:rsidP="002E1790">
      <w:pPr>
        <w:autoSpaceDE w:val="0"/>
        <w:adjustRightInd w:val="0"/>
        <w:ind w:firstLine="709"/>
        <w:jc w:val="both"/>
        <w:outlineLvl w:val="2"/>
        <w:rPr>
          <w:rFonts w:cs="Times New Roman"/>
        </w:rPr>
      </w:pPr>
      <w:r w:rsidRPr="000D0FA5">
        <w:rPr>
          <w:rFonts w:cs="Times New Roman"/>
        </w:rPr>
        <w:t xml:space="preserve">Муниципальная услуга предоставляется администрацией </w:t>
      </w:r>
      <w:r>
        <w:rPr>
          <w:rFonts w:cs="Times New Roman"/>
        </w:rPr>
        <w:t>Большеройского</w:t>
      </w:r>
      <w:r w:rsidRPr="000D0FA5">
        <w:rPr>
          <w:rFonts w:cs="Times New Roman"/>
        </w:rPr>
        <w:t xml:space="preserve"> сельского поселения Уржумского района Кировской области.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информирования по вопросам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выдачи результата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Заявитель вправе подать заявление о переводе помещения через МФЦ в соответствии с соглашением о взаимодействии между МФЦ и уполномоченным органом, почтовым отправлением или с помощью ЕПГУ, РПГУ по форме в соответствии с Приложением № </w:t>
      </w:r>
      <w:r w:rsidR="002C65B6" w:rsidRPr="00D01E74">
        <w:rPr>
          <w:rFonts w:ascii="Times New Roman" w:hAnsi="Times New Roman"/>
          <w:sz w:val="24"/>
          <w:szCs w:val="24"/>
        </w:rPr>
        <w:t>1</w:t>
      </w:r>
      <w:r w:rsidRPr="00D01E74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E12DE" w:rsidRPr="002E1790" w:rsidRDefault="003E12DE" w:rsidP="00D01E74">
      <w:pPr>
        <w:pStyle w:val="ConsPlusNormal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E1790">
        <w:rPr>
          <w:rFonts w:ascii="Times New Roman" w:hAnsi="Times New Roman"/>
          <w:b/>
          <w:bCs/>
          <w:sz w:val="24"/>
          <w:szCs w:val="24"/>
        </w:rPr>
        <w:t>2.3. Описание результата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Форма уведомления о переводе (отказе в переводе) жилого (нежилого) помещения в нежилое (жилое) помещение утверждена постановлением ПравительстваРоссийскойФедерации от 10 августа 2005 № 502 «Об утверждении формы уведомления о переводе (отказе в переводе) жилого (нежилого) помещения в нежилое (жилое) помещение» (Приложение № </w:t>
      </w:r>
      <w:r w:rsidR="00B3765F">
        <w:rPr>
          <w:rFonts w:ascii="Times New Roman" w:hAnsi="Times New Roman"/>
          <w:sz w:val="24"/>
          <w:szCs w:val="24"/>
        </w:rPr>
        <w:t xml:space="preserve">2 </w:t>
      </w:r>
      <w:r w:rsidRPr="00D01E74">
        <w:rPr>
          <w:rFonts w:ascii="Times New Roman" w:hAnsi="Times New Roman"/>
          <w:sz w:val="24"/>
          <w:szCs w:val="24"/>
        </w:rPr>
        <w:t>к настоящему административному регламенту).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- в уполномоченном органе местного самоуправления на бумажном носителе при личном обращении;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 МФЦ на бумажном носителе при личном обращении;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почтовым отправлением;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на ЕПГУ, РПГУ, в том числе в форме электронного документа, подписанного электронной подписью.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пунктом 3.1.3 настоящего административного регламента.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t>2.5. Нормативные правовые акты, регулирующие предоставление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93"/>
      <w:bookmarkEnd w:id="0"/>
      <w:r w:rsidRPr="00D01E74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заявление о переводе помещения;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</w:t>
      </w:r>
      <w:r w:rsidRPr="00D01E74">
        <w:rPr>
          <w:rFonts w:ascii="Times New Roman" w:hAnsi="Times New Roman"/>
          <w:sz w:val="24"/>
          <w:szCs w:val="24"/>
        </w:rPr>
        <w:lastRenderedPageBreak/>
        <w:t>перепланировка требуются для обеспечения использования такого помещения в качестве жилого или нежилого помещения);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2.6.1.1</w:t>
      </w:r>
      <w:r w:rsidR="00D01E74" w:rsidRPr="00D01E74">
        <w:rPr>
          <w:rFonts w:ascii="Times New Roman" w:hAnsi="Times New Roman"/>
          <w:sz w:val="24"/>
          <w:szCs w:val="24"/>
        </w:rPr>
        <w:t xml:space="preserve">. </w:t>
      </w:r>
      <w:r w:rsidRPr="00D01E74">
        <w:rPr>
          <w:rFonts w:ascii="Times New Roman" w:hAnsi="Times New Roman"/>
          <w:sz w:val="24"/>
          <w:szCs w:val="24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случае, если заявление подается через представителя заявителя посредством </w:t>
      </w:r>
      <w:r w:rsidR="00D01E74" w:rsidRPr="00D01E74">
        <w:rPr>
          <w:rFonts w:ascii="Times New Roman" w:hAnsi="Times New Roman"/>
          <w:sz w:val="24"/>
          <w:szCs w:val="24"/>
        </w:rPr>
        <w:t>ЕПГУ, РПГУ</w:t>
      </w:r>
      <w:r w:rsidRPr="00D01E74">
        <w:rPr>
          <w:rFonts w:ascii="Times New Roman" w:hAnsi="Times New Roman"/>
          <w:sz w:val="24"/>
          <w:szCs w:val="24"/>
        </w:rPr>
        <w:t>, и доверенность представителя заявителя изготовлена в электронной форме, такаядоверенность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4"/>
      <w:bookmarkEnd w:id="1"/>
      <w:r w:rsidRPr="00D01E74">
        <w:rPr>
          <w:rFonts w:ascii="Times New Roman" w:hAnsi="Times New Roman"/>
          <w:sz w:val="24"/>
          <w:szCs w:val="24"/>
        </w:rPr>
        <w:t xml:space="preserve">2.6.2. </w:t>
      </w:r>
      <w:proofErr w:type="gramStart"/>
      <w:r w:rsidRPr="00D01E74">
        <w:rPr>
          <w:rFonts w:ascii="Times New Roman" w:hAnsi="Times New Roman"/>
          <w:sz w:val="24"/>
          <w:szCs w:val="24"/>
        </w:rPr>
        <w:t xml:space="preserve">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подпунктах</w:t>
        </w:r>
      </w:hyperlink>
      <w:bookmarkStart w:id="2" w:name="_GoBack"/>
      <w:bookmarkEnd w:id="2"/>
      <w:r w:rsidR="007E3986" w:rsidRPr="007E3986">
        <w:fldChar w:fldCharType="begin"/>
      </w:r>
      <w:r w:rsidR="00DC49A7">
        <w:instrText xml:space="preserve"> HYPERLINK \l "Par98" \o "4) технический паспорт переустраиваемого и (или) перепланируемого помещения в многоквартирном доме;" </w:instrText>
      </w:r>
      <w:r w:rsidR="007E3986" w:rsidRPr="007E3986">
        <w:fldChar w:fldCharType="separate"/>
      </w:r>
      <w:r w:rsidRPr="00D01E74">
        <w:rPr>
          <w:rFonts w:ascii="Times New Roman" w:hAnsi="Times New Roman"/>
          <w:sz w:val="24"/>
          <w:szCs w:val="24"/>
        </w:rPr>
        <w:t>3</w:t>
      </w:r>
      <w:r w:rsidR="007E3986">
        <w:rPr>
          <w:rFonts w:ascii="Times New Roman" w:hAnsi="Times New Roman"/>
          <w:sz w:val="24"/>
          <w:szCs w:val="24"/>
        </w:rPr>
        <w:fldChar w:fldCharType="end"/>
      </w:r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 xml:space="preserve">, а также в случае, если право на переводимое помещениезарегистрировановЕдином государственном реестре недвижимости, документы, предусмотренные подпунктом 2 пункта 2.6.1 настоящего административного регламента. </w:t>
      </w:r>
      <w:proofErr w:type="gramEnd"/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2.6.3. 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подпунктах</w:t>
        </w:r>
      </w:hyperlink>
      <w:r w:rsidRPr="00D01E74">
        <w:rPr>
          <w:rFonts w:ascii="Times New Roman" w:hAnsi="Times New Roman"/>
          <w:sz w:val="24"/>
          <w:szCs w:val="24"/>
        </w:rPr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ar116"/>
      <w:bookmarkEnd w:id="3"/>
      <w:r w:rsidRPr="00B63178">
        <w:rPr>
          <w:rFonts w:ascii="Times New Roman" w:hAnsi="Times New Roman"/>
          <w:b/>
          <w:b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E12DE" w:rsidRPr="00D01E74" w:rsidRDefault="00D01E74" w:rsidP="00D01E74">
      <w:pPr>
        <w:pStyle w:val="ConsPlusNormal"/>
        <w:widowControl w:val="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1) </w:t>
      </w:r>
      <w:r w:rsidR="003E12DE" w:rsidRPr="00D01E74">
        <w:rPr>
          <w:rFonts w:ascii="Times New Roman" w:hAnsi="Times New Roman"/>
          <w:sz w:val="24"/>
          <w:szCs w:val="24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3E12DE"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="003E12DE"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обязанность по представлению которых с учетом пункта 2.6.3настоящего административного регламента возложена на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представления документов, определенных пунктом 2.6.1 настоящего административного регламента в ненадлежащий орган;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несоблюдение предусмотренных статьей 22 Жилищного кодекса условий перевода помещения, а именно: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а</w:t>
      </w:r>
      <w:r w:rsidR="00D01E74" w:rsidRPr="00D01E74">
        <w:rPr>
          <w:rFonts w:ascii="Times New Roman" w:hAnsi="Times New Roman"/>
          <w:sz w:val="24"/>
          <w:szCs w:val="24"/>
        </w:rPr>
        <w:t>) если</w:t>
      </w:r>
      <w:r w:rsidRPr="00D01E74">
        <w:rPr>
          <w:rFonts w:ascii="Times New Roman" w:hAnsi="Times New Roman"/>
          <w:sz w:val="24"/>
          <w:szCs w:val="24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в) если право собственности на переводимое помещение обременено правами каких-либо лиц;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квартира расположена на первом этаже указанного дома;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е) также не допускается:</w:t>
      </w:r>
    </w:p>
    <w:p w:rsidR="003E12DE" w:rsidRPr="00D01E74" w:rsidRDefault="003E12DE" w:rsidP="00D01E74">
      <w:pPr>
        <w:ind w:firstLine="709"/>
        <w:jc w:val="both"/>
        <w:rPr>
          <w:rFonts w:cs="Times New Roman"/>
          <w:color w:val="000000"/>
        </w:rPr>
      </w:pPr>
      <w:r w:rsidRPr="00D01E74">
        <w:rPr>
          <w:rFonts w:cs="Times New Roman"/>
        </w:rPr>
        <w:t>-перевод жилого помещения в наемном доме социального использования в нежилое помещение;</w:t>
      </w:r>
    </w:p>
    <w:p w:rsidR="003E12DE" w:rsidRPr="00D01E74" w:rsidRDefault="003E12DE" w:rsidP="00D01E74">
      <w:pPr>
        <w:ind w:firstLine="709"/>
        <w:jc w:val="both"/>
        <w:rPr>
          <w:rFonts w:cs="Times New Roman"/>
        </w:rPr>
      </w:pPr>
      <w:r w:rsidRPr="00D01E74">
        <w:rPr>
          <w:rFonts w:cs="Times New Roman"/>
          <w:color w:val="000000"/>
        </w:rPr>
        <w:t xml:space="preserve">- </w:t>
      </w:r>
      <w:r w:rsidRPr="00D01E74">
        <w:rPr>
          <w:rFonts w:cs="Times New Roman"/>
        </w:rPr>
        <w:t>перевод жилого помещения в нежилое помещение в целях осуществления религиозной деятельности;</w:t>
      </w:r>
    </w:p>
    <w:p w:rsidR="003E12DE" w:rsidRPr="00D01E74" w:rsidRDefault="003E12DE" w:rsidP="00D01E74">
      <w:pPr>
        <w:ind w:firstLine="709"/>
        <w:jc w:val="both"/>
        <w:rPr>
          <w:rFonts w:cs="Times New Roman"/>
        </w:rPr>
      </w:pPr>
      <w:r w:rsidRPr="00D01E74">
        <w:rPr>
          <w:rFonts w:cs="Times New Roman"/>
        </w:rPr>
        <w:t>- перевод нежилого помещения в жилое помещение</w:t>
      </w:r>
      <w:r w:rsidR="00F53A59">
        <w:rPr>
          <w:rFonts w:cs="Times New Roman"/>
        </w:rPr>
        <w:t>,</w:t>
      </w:r>
      <w:r w:rsidRPr="00D01E74">
        <w:rPr>
          <w:rFonts w:cs="Times New Roman"/>
        </w:rPr>
        <w:t xml:space="preserve"> если такое помещение не отвечает требованиям, установленнымПостановлением Правительства РФ от28января2006г</w:t>
      </w:r>
      <w:r w:rsidR="00D01E74" w:rsidRPr="00D01E74">
        <w:rPr>
          <w:rFonts w:cs="Times New Roman"/>
        </w:rPr>
        <w:t xml:space="preserve">ода </w:t>
      </w:r>
      <w:r w:rsidRPr="00D01E74">
        <w:rPr>
          <w:rFonts w:cs="Times New Roman"/>
        </w:rPr>
        <w:t>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пункте 2.6.1</w:t>
        </w:r>
      </w:hyperlink>
      <w:r w:rsidRPr="00D01E74">
        <w:rPr>
          <w:rFonts w:ascii="Times New Roman" w:hAnsi="Times New Roman"/>
          <w:sz w:val="24"/>
          <w:szCs w:val="24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Par127"/>
      <w:bookmarkEnd w:id="4"/>
      <w:r w:rsidRPr="00B63178">
        <w:rPr>
          <w:rFonts w:ascii="Times New Roman" w:hAnsi="Times New Roman"/>
          <w:b/>
          <w:bCs/>
          <w:sz w:val="24"/>
          <w:szCs w:val="24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3E12DE" w:rsidRPr="00D01E74" w:rsidRDefault="00D01E74" w:rsidP="00D01E74">
      <w:pPr>
        <w:pStyle w:val="ConsPlusNormal"/>
        <w:widowControl w:val="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1) </w:t>
      </w:r>
      <w:r w:rsidR="003E12DE" w:rsidRPr="00D01E74">
        <w:rPr>
          <w:rFonts w:ascii="Times New Roman" w:hAnsi="Times New Roman"/>
          <w:sz w:val="24"/>
          <w:szCs w:val="24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E12DE" w:rsidRPr="00D01E74" w:rsidRDefault="00D01E74" w:rsidP="00D01E74">
      <w:pPr>
        <w:pStyle w:val="ConsPlusNormal"/>
        <w:widowControl w:val="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2) </w:t>
      </w:r>
      <w:r w:rsidR="003E12DE" w:rsidRPr="00D01E74">
        <w:rPr>
          <w:rFonts w:ascii="Times New Roman" w:hAnsi="Times New Roman"/>
          <w:sz w:val="24"/>
          <w:szCs w:val="24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lastRenderedPageBreak/>
        <w:t>2.12.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t>2.13. Срок и порядок регистрации запроса заявителя о предоставлении государственной или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t>2.14.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2.14.1.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</w:t>
      </w:r>
      <w:r w:rsidRPr="00D01E74">
        <w:rPr>
          <w:rFonts w:ascii="Times New Roman" w:hAnsi="Times New Roman"/>
          <w:sz w:val="24"/>
          <w:szCs w:val="24"/>
        </w:rPr>
        <w:lastRenderedPageBreak/>
        <w:t>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2.14.3.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t>2.15. Показатели доступности и качества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2.15.1. Иными показателями качества и доступности предоставления муниципальной услуги являются: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D01E74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D01E74">
        <w:rPr>
          <w:rFonts w:ascii="Times New Roman" w:hAnsi="Times New Roman"/>
          <w:sz w:val="24"/>
          <w:szCs w:val="24"/>
        </w:rPr>
        <w:t>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2.16.1. Заявитель предоставляет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2.16.2.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пункте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2.16.3. При предоставлении муниципальной услуги в электронной форме посредством ЕПГУ, РПГУ заявителю обеспечивается: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запись на прием в уполномоченный орган для подачи заявления 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формирование запроса;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- получение результата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получение сведений о ходе выполнения запроса.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E12DE" w:rsidRPr="00D01E74" w:rsidRDefault="003E12DE" w:rsidP="00AD4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3. Состав, последовательность и сроки выполненияадминистративных процедур (действий), требования к порядкуих выполнения, в том числе особенности выполненияадминистративных процедур (действий) в электронной форме</w:t>
      </w:r>
    </w:p>
    <w:p w:rsidR="003E12DE" w:rsidRPr="00B63178" w:rsidRDefault="003E12DE" w:rsidP="00B63178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78">
        <w:rPr>
          <w:rFonts w:ascii="Times New Roman" w:hAnsi="Times New Roman"/>
          <w:b/>
          <w:bCs/>
          <w:sz w:val="24"/>
          <w:szCs w:val="24"/>
        </w:rPr>
        <w:t>3.1. Исчерпывающий перечень административных процедур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предоставление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принятие решения о переводе или об отказе в переводе жилого помещения в нежилое или нежилого помещения в жилое помещение;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выдача (направление) документов по результатам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 Прием и регистрация заявления и документов на предоставление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текст в заявлении о переводе помещения поддается прочтению;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в заявлении о переводе помещения указаны фамилия, имя, отчество (последнее - при наличии) физического лица либо наименование юридического лица;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заявление о переводе помещения подписано заявителем или уполномоченный представитель;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прилагаются документы, необходимые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</w:t>
      </w:r>
      <w:r w:rsidR="00D01E74" w:rsidRPr="00D01E74">
        <w:rPr>
          <w:rFonts w:ascii="Times New Roman" w:hAnsi="Times New Roman"/>
          <w:sz w:val="24"/>
          <w:szCs w:val="24"/>
        </w:rPr>
        <w:t>день с</w:t>
      </w:r>
      <w:r w:rsidRPr="00D01E74">
        <w:rPr>
          <w:rFonts w:ascii="Times New Roman" w:hAnsi="Times New Roman"/>
          <w:sz w:val="24"/>
          <w:szCs w:val="24"/>
        </w:rPr>
        <w:t xml:space="preserve"> момента поступления заявления.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поступление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Информация о приеме заявления </w:t>
      </w:r>
      <w:r w:rsidR="00D01E74" w:rsidRPr="00D01E74">
        <w:rPr>
          <w:rFonts w:ascii="Times New Roman" w:hAnsi="Times New Roman"/>
          <w:sz w:val="24"/>
          <w:szCs w:val="24"/>
        </w:rPr>
        <w:t>о переводе</w:t>
      </w:r>
      <w:r w:rsidRPr="00D01E74">
        <w:rPr>
          <w:rFonts w:ascii="Times New Roman" w:hAnsi="Times New Roman"/>
          <w:sz w:val="24"/>
          <w:szCs w:val="24"/>
        </w:rPr>
        <w:t xml:space="preserve"> помещения и приложенных к нему документов фиксируется в системе электронного документооборота и (или) журнале регистрацииуполномоченного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3.1.1.3.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поступление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прием, регистрация заявления опереводе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поступление заявления опереводе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подпунктами 2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Должностное лицо уполномоченного органа при получении заявления о переводе помещения и приложенных к нему документов, поручает специалисту соответствующего отдела произвести их проверку.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подпунктами 2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принимается решение о направлении соответствующих межведомственных запросов.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 xml:space="preserve">В случае </w:t>
      </w:r>
      <w:r w:rsidR="00D01E74" w:rsidRPr="00D01E74">
        <w:rPr>
          <w:rFonts w:ascii="Times New Roman" w:hAnsi="Times New Roman"/>
          <w:sz w:val="24"/>
          <w:szCs w:val="24"/>
        </w:rPr>
        <w:t>не поступления</w:t>
      </w:r>
      <w:r w:rsidRPr="00D01E74">
        <w:rPr>
          <w:rFonts w:ascii="Times New Roman" w:hAnsi="Times New Roman"/>
          <w:sz w:val="24"/>
          <w:szCs w:val="24"/>
        </w:rPr>
        <w:t xml:space="preserve"> ответа на межведомственный запрос </w:t>
      </w:r>
      <w:r w:rsidR="00D01E74" w:rsidRPr="00D01E7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D01E74" w:rsidRPr="00D01E74">
        <w:rPr>
          <w:rFonts w:ascii="Times New Roman" w:hAnsi="Times New Roman"/>
          <w:sz w:val="24"/>
          <w:szCs w:val="24"/>
        </w:rPr>
        <w:t>срок,</w:t>
      </w:r>
      <w:r w:rsidRPr="00D01E74">
        <w:rPr>
          <w:rFonts w:ascii="Times New Roman" w:hAnsi="Times New Roman"/>
          <w:sz w:val="24"/>
          <w:szCs w:val="24"/>
        </w:rPr>
        <w:t xml:space="preserve"> установленный пунктом 2.6.3административного регламента принимаются</w:t>
      </w:r>
      <w:proofErr w:type="gramEnd"/>
      <w:r w:rsidRPr="00D01E74">
        <w:rPr>
          <w:rFonts w:ascii="Times New Roman" w:hAnsi="Times New Roman"/>
          <w:sz w:val="24"/>
          <w:szCs w:val="24"/>
        </w:rPr>
        <w:t xml:space="preserve"> </w:t>
      </w:r>
      <w:r w:rsidR="00D01E74" w:rsidRPr="00D01E74">
        <w:rPr>
          <w:rFonts w:ascii="Times New Roman" w:hAnsi="Times New Roman"/>
          <w:sz w:val="24"/>
          <w:szCs w:val="24"/>
        </w:rPr>
        <w:t xml:space="preserve">меры всоответствии подпунктом </w:t>
      </w:r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подпунктами 2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3.1.3 Принятие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пункте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должностное лицо уполномоченного органа.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</w:t>
      </w:r>
      <w:r w:rsidR="00D01E74" w:rsidRPr="00D01E74">
        <w:rPr>
          <w:rFonts w:ascii="Times New Roman" w:hAnsi="Times New Roman"/>
          <w:sz w:val="24"/>
          <w:szCs w:val="24"/>
        </w:rPr>
        <w:t>жилое помещение</w:t>
      </w:r>
      <w:r w:rsidRPr="00D01E74">
        <w:rPr>
          <w:rFonts w:ascii="Times New Roman" w:hAnsi="Times New Roman"/>
          <w:sz w:val="24"/>
          <w:szCs w:val="24"/>
        </w:rPr>
        <w:t xml:space="preserve">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</w:t>
      </w:r>
      <w:r w:rsidR="00D01E74" w:rsidRPr="00D01E74">
        <w:rPr>
          <w:rFonts w:ascii="Times New Roman" w:hAnsi="Times New Roman"/>
          <w:sz w:val="24"/>
          <w:szCs w:val="24"/>
        </w:rPr>
        <w:t>жилое помещение</w:t>
      </w:r>
      <w:r w:rsidRPr="00D01E74">
        <w:rPr>
          <w:rFonts w:ascii="Times New Roman" w:hAnsi="Times New Roman"/>
          <w:sz w:val="24"/>
          <w:szCs w:val="24"/>
        </w:rPr>
        <w:t xml:space="preserve">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в течение пятнадцати рабочих дней со дня направления уведомления.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Решение о переводе или об отказе в переводе жилого помещения в нежилое помещение или нежилого помещения в </w:t>
      </w:r>
      <w:r w:rsidR="00D01E74" w:rsidRPr="00D01E74">
        <w:rPr>
          <w:rFonts w:ascii="Times New Roman" w:hAnsi="Times New Roman"/>
          <w:sz w:val="24"/>
          <w:szCs w:val="24"/>
        </w:rPr>
        <w:t>жилое помещение</w:t>
      </w:r>
      <w:r w:rsidRPr="00D01E74">
        <w:rPr>
          <w:rFonts w:ascii="Times New Roman" w:hAnsi="Times New Roman"/>
          <w:sz w:val="24"/>
          <w:szCs w:val="24"/>
        </w:rPr>
        <w:t xml:space="preserve"> подписывается должностным </w:t>
      </w:r>
      <w:r w:rsidRPr="00D01E74">
        <w:rPr>
          <w:rFonts w:ascii="Times New Roman" w:hAnsi="Times New Roman"/>
          <w:sz w:val="24"/>
          <w:szCs w:val="24"/>
        </w:rPr>
        <w:lastRenderedPageBreak/>
        <w:t>лицом уполномоченного органа в двух экземплярах и передается специалисту, ответственному за прием-выдачу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 представления заявления о переводе </w:t>
      </w:r>
      <w:r w:rsidR="00D01E74" w:rsidRPr="00D01E74">
        <w:rPr>
          <w:rFonts w:ascii="Times New Roman" w:hAnsi="Times New Roman"/>
          <w:sz w:val="24"/>
          <w:szCs w:val="24"/>
        </w:rPr>
        <w:t>помещения через</w:t>
      </w:r>
      <w:r w:rsidRPr="00D01E74">
        <w:rPr>
          <w:rFonts w:ascii="Times New Roman" w:hAnsi="Times New Roman"/>
          <w:sz w:val="24"/>
          <w:szCs w:val="24"/>
        </w:rPr>
        <w:t xml:space="preserve"> МФЦ документ, подтверждающий принятие решения, направляется в МФЦ, если иной способ его получения не указан заявителем.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жилоепомещение не может превышать срока пяти дней со дня представления в уполномоченный 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2.7настоящегоадминистративного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документ, удостоверяющий личность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расписка в получении документов (при ее наличии у заявителя).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устанавливает личность заявителя либо его представителя;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выдает документы;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отказывает в выдаче результата предоставления муниципальной услуги в случаях: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обратившееся лицо отказалось предъявить документ, удостоверяющий его личность.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устанавливает личность заявителя либо его представителя;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случае,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3 рабочих днясо дня принятия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4. Формы контроля за исполнениемадминистративного регламента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лицоуполномоченного органа.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Периодичность осуществления плановых проверок - не реже одного раза в квартал.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E12DE" w:rsidRPr="00D01E74" w:rsidRDefault="003E12DE" w:rsidP="00A96AA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5. Досудебный (внесудебный) порядок обжалования решенийи действий (бездействия) органов, предоставляющихмуниципальные услуги, а такжеих должностных лиц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58"/>
      <w:bookmarkEnd w:id="5"/>
      <w:r w:rsidRPr="00D01E74">
        <w:rPr>
          <w:rFonts w:ascii="Times New Roman" w:hAnsi="Times New Roman"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</w:t>
      </w:r>
      <w:r w:rsidRPr="00D01E74">
        <w:rPr>
          <w:rFonts w:ascii="Times New Roman" w:hAnsi="Times New Roman"/>
          <w:sz w:val="24"/>
          <w:szCs w:val="24"/>
        </w:rPr>
        <w:lastRenderedPageBreak/>
        <w:t>предоставляющего муниципальную услугу, ЕПГУ, РПГУ, а также может быть принята при личном приеме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3) требование у заявителя </w:t>
      </w:r>
      <w:r w:rsidR="00D01E74" w:rsidRPr="00D01E74">
        <w:rPr>
          <w:rFonts w:ascii="Times New Roman" w:hAnsi="Times New Roman"/>
          <w:sz w:val="24"/>
          <w:szCs w:val="24"/>
        </w:rPr>
        <w:t>документов или</w:t>
      </w:r>
      <w:r w:rsidRPr="00D01E74">
        <w:rPr>
          <w:rFonts w:ascii="Times New Roman" w:hAnsi="Times New Roman"/>
          <w:sz w:val="24"/>
          <w:szCs w:val="24"/>
        </w:rPr>
        <w:t xml:space="preserve">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D01E74">
        <w:rPr>
          <w:rFonts w:ascii="Times New Roman" w:hAnsi="Times New Roman"/>
          <w:sz w:val="24"/>
          <w:szCs w:val="24"/>
        </w:rPr>
        <w:t>жалобы</w:t>
      </w:r>
      <w:proofErr w:type="gramEnd"/>
      <w:r w:rsidRPr="00D01E74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3E12DE" w:rsidRPr="00D01E74" w:rsidRDefault="003E12DE" w:rsidP="00A96AA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6. Особенности выполнения административныхпроцедур (действий) в МФЦ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397"/>
      <w:bookmarkEnd w:id="6"/>
      <w:r w:rsidRPr="00D01E74">
        <w:rPr>
          <w:rFonts w:ascii="Times New Roman" w:hAnsi="Times New Roman"/>
          <w:sz w:val="24"/>
          <w:szCs w:val="24"/>
        </w:rPr>
        <w:lastRenderedPageBreak/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проверяет представленное заявление и документы на предмет: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текст в заявлении поддается прочтению;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заявление подписано уполномоченным лицом;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выдает расписку в получении документов на предоставление услуги, сформированную в АИС МФЦ;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D01E74">
          <w:rPr>
            <w:rFonts w:ascii="Times New Roman" w:hAnsi="Times New Roman"/>
            <w:sz w:val="24"/>
            <w:szCs w:val="24"/>
          </w:rPr>
          <w:t>пунктом 5.1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E62C07" w:rsidRDefault="003E12DE" w:rsidP="00E62C07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6068FD" w:rsidRPr="00E62C07" w:rsidRDefault="006068FD" w:rsidP="00E62C07">
      <w:pPr>
        <w:autoSpaceDE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6068FD" w:rsidRPr="00E62C07" w:rsidRDefault="006068FD" w:rsidP="00E62C07">
      <w:pPr>
        <w:ind w:firstLine="567"/>
        <w:jc w:val="both"/>
        <w:rPr>
          <w:rFonts w:cs="Times New Roman"/>
          <w:sz w:val="28"/>
          <w:szCs w:val="28"/>
        </w:rPr>
      </w:pPr>
    </w:p>
    <w:p w:rsidR="003E12DE" w:rsidRPr="00E62C07" w:rsidRDefault="0013342E" w:rsidP="00E62C07">
      <w:pPr>
        <w:pStyle w:val="Standard"/>
        <w:tabs>
          <w:tab w:val="left" w:pos="6054"/>
        </w:tabs>
        <w:autoSpaceDE w:val="0"/>
        <w:jc w:val="right"/>
        <w:rPr>
          <w:sz w:val="28"/>
          <w:szCs w:val="28"/>
        </w:rPr>
      </w:pPr>
      <w:r w:rsidRPr="00E62C07">
        <w:rPr>
          <w:sz w:val="28"/>
          <w:szCs w:val="28"/>
        </w:rPr>
        <w:br w:type="page"/>
      </w:r>
    </w:p>
    <w:p w:rsidR="003E12DE" w:rsidRPr="00A96AA2" w:rsidRDefault="003E12DE" w:rsidP="00A96AA2">
      <w:pPr>
        <w:pStyle w:val="ConsPlusNormal"/>
        <w:ind w:left="5386"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A96AA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12DE" w:rsidRPr="00A96AA2" w:rsidRDefault="003E12DE" w:rsidP="00A96AA2">
      <w:pPr>
        <w:pStyle w:val="ConsPlusNormal"/>
        <w:ind w:left="5386" w:firstLine="0"/>
        <w:jc w:val="right"/>
        <w:rPr>
          <w:rFonts w:ascii="Times New Roman" w:hAnsi="Times New Roman"/>
          <w:sz w:val="24"/>
          <w:szCs w:val="24"/>
        </w:rPr>
      </w:pPr>
      <w:r w:rsidRPr="00A96AA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E12DE" w:rsidRDefault="003E12DE" w:rsidP="00E45317">
      <w:pPr>
        <w:pStyle w:val="1"/>
        <w:spacing w:after="31"/>
        <w:ind w:left="652" w:right="713"/>
        <w:jc w:val="center"/>
      </w:pPr>
      <w:bookmarkStart w:id="7" w:name="Par436"/>
      <w:bookmarkEnd w:id="7"/>
      <w:r>
        <w:t>Форма заявления о предоставлении муниципальной услуги</w:t>
      </w:r>
    </w:p>
    <w:p w:rsidR="003E12DE" w:rsidRDefault="003E12DE" w:rsidP="003E12DE">
      <w:pPr>
        <w:ind w:right="15"/>
        <w:jc w:val="right"/>
      </w:pP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D01E74" w:rsidRDefault="003E12DE" w:rsidP="00D01E74">
      <w:pPr>
        <w:ind w:left="4536"/>
        <w:rPr>
          <w:sz w:val="20"/>
          <w:szCs w:val="20"/>
        </w:rPr>
      </w:pPr>
      <w:r w:rsidRPr="00D01E74">
        <w:rPr>
          <w:sz w:val="20"/>
          <w:szCs w:val="20"/>
        </w:rPr>
        <w:t>(</w:t>
      </w:r>
      <w:r w:rsidRPr="00D01E74">
        <w:rPr>
          <w:i/>
          <w:sz w:val="20"/>
          <w:szCs w:val="20"/>
        </w:rPr>
        <w:t>наименование уполномоченного органа исполнительной  власти субъекта Российской Федерацииили органа местного самоуправления</w:t>
      </w:r>
      <w:r w:rsidRPr="00D01E74">
        <w:rPr>
          <w:sz w:val="20"/>
          <w:szCs w:val="20"/>
        </w:rPr>
        <w:t>)</w:t>
      </w:r>
    </w:p>
    <w:p w:rsidR="003E12DE" w:rsidRDefault="003E12DE" w:rsidP="00D01E74">
      <w:pPr>
        <w:spacing w:after="1" w:line="237" w:lineRule="auto"/>
        <w:ind w:left="5936" w:hanging="1342"/>
      </w:pPr>
      <w:r>
        <w:t xml:space="preserve"> от кого: _____________________________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3E12DE" w:rsidRPr="00B3765F" w:rsidRDefault="003E12DE" w:rsidP="00B3765F">
      <w:pPr>
        <w:ind w:left="4535"/>
        <w:jc w:val="center"/>
        <w:rPr>
          <w:sz w:val="20"/>
          <w:szCs w:val="20"/>
        </w:rPr>
      </w:pPr>
      <w:r w:rsidRPr="00B3765F">
        <w:rPr>
          <w:i/>
          <w:sz w:val="20"/>
          <w:szCs w:val="20"/>
        </w:rPr>
        <w:t>(полное наименование, ИНН, ОГРН юридического лица)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3E12DE" w:rsidRPr="00B3765F" w:rsidRDefault="003E12DE" w:rsidP="00B3765F">
      <w:pPr>
        <w:ind w:left="4262" w:hanging="10"/>
        <w:jc w:val="center"/>
        <w:rPr>
          <w:sz w:val="20"/>
          <w:szCs w:val="20"/>
        </w:rPr>
      </w:pPr>
      <w:r>
        <w:rPr>
          <w:i/>
        </w:rPr>
        <w:t>(</w:t>
      </w:r>
      <w:r w:rsidRPr="00B3765F">
        <w:rPr>
          <w:i/>
          <w:sz w:val="20"/>
          <w:szCs w:val="20"/>
        </w:rPr>
        <w:t>контактный телефон, электронная почта, почтовый адрес)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3E12DE" w:rsidRPr="00B3765F" w:rsidRDefault="003E12DE" w:rsidP="00B3765F">
      <w:pPr>
        <w:spacing w:line="237" w:lineRule="auto"/>
        <w:ind w:left="4535" w:hanging="314"/>
        <w:jc w:val="center"/>
        <w:rPr>
          <w:sz w:val="20"/>
          <w:szCs w:val="20"/>
        </w:rPr>
      </w:pPr>
      <w:proofErr w:type="gramStart"/>
      <w:r w:rsidRPr="00B3765F">
        <w:rPr>
          <w:i/>
          <w:sz w:val="20"/>
          <w:szCs w:val="20"/>
        </w:rPr>
        <w:t>(фамилия, имя, отчество (последнее - при наличии),  данные документа, удостоверяющего личность,</w:t>
      </w:r>
      <w:proofErr w:type="gramEnd"/>
    </w:p>
    <w:p w:rsidR="003E12DE" w:rsidRPr="00B3765F" w:rsidRDefault="003E12DE" w:rsidP="00B3765F">
      <w:pPr>
        <w:ind w:left="4535" w:hanging="10"/>
        <w:jc w:val="center"/>
        <w:rPr>
          <w:sz w:val="20"/>
          <w:szCs w:val="20"/>
        </w:rPr>
      </w:pPr>
      <w:r w:rsidRPr="00B3765F">
        <w:rPr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3E12DE" w:rsidRPr="00B3765F" w:rsidRDefault="003E12DE" w:rsidP="00B3765F">
      <w:pPr>
        <w:ind w:left="4545" w:hanging="10"/>
        <w:jc w:val="center"/>
        <w:rPr>
          <w:sz w:val="20"/>
          <w:szCs w:val="20"/>
        </w:rPr>
      </w:pPr>
      <w:r w:rsidRPr="00B3765F">
        <w:rPr>
          <w:i/>
          <w:sz w:val="20"/>
          <w:szCs w:val="20"/>
        </w:rPr>
        <w:t>(данные представителя заявителя)</w:t>
      </w:r>
    </w:p>
    <w:p w:rsidR="003E12DE" w:rsidRDefault="003E12DE" w:rsidP="003E12DE">
      <w:pPr>
        <w:ind w:right="15"/>
        <w:jc w:val="right"/>
      </w:pPr>
    </w:p>
    <w:p w:rsidR="003E12DE" w:rsidRDefault="003E12DE" w:rsidP="00B3765F">
      <w:pPr>
        <w:pStyle w:val="1"/>
        <w:spacing w:before="0" w:after="0"/>
        <w:ind w:left="652" w:right="713"/>
        <w:jc w:val="center"/>
      </w:pPr>
      <w:r>
        <w:t>ЗАЯВЛЕНИЕ</w:t>
      </w:r>
    </w:p>
    <w:p w:rsidR="003E12DE" w:rsidRDefault="003E12DE" w:rsidP="00B3765F">
      <w:pPr>
        <w:spacing w:line="248" w:lineRule="auto"/>
        <w:ind w:left="117" w:hanging="10"/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3E12DE" w:rsidRDefault="003E12DE" w:rsidP="00B3765F">
      <w:pPr>
        <w:ind w:right="15"/>
        <w:jc w:val="both"/>
      </w:pPr>
    </w:p>
    <w:p w:rsidR="003E12DE" w:rsidRDefault="003E12DE" w:rsidP="00B3765F">
      <w:pPr>
        <w:spacing w:line="248" w:lineRule="auto"/>
        <w:ind w:left="116" w:hanging="8"/>
        <w:jc w:val="both"/>
      </w:pPr>
      <w:r>
        <w:t xml:space="preserve">        Прошу предоставить муниципальную услугу </w:t>
      </w:r>
    </w:p>
    <w:p w:rsidR="003E12DE" w:rsidRDefault="003E12DE" w:rsidP="00B3765F">
      <w:pPr>
        <w:spacing w:line="248" w:lineRule="auto"/>
        <w:ind w:left="118" w:right="308" w:hanging="8"/>
        <w:jc w:val="both"/>
      </w:pPr>
      <w: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3E12DE" w:rsidRDefault="003E12DE" w:rsidP="00B3765F">
      <w:pPr>
        <w:ind w:left="108"/>
        <w:jc w:val="both"/>
      </w:pPr>
    </w:p>
    <w:p w:rsidR="003E12DE" w:rsidRDefault="003E12DE" w:rsidP="00B3765F">
      <w:pPr>
        <w:spacing w:line="248" w:lineRule="auto"/>
        <w:ind w:left="116" w:hanging="8"/>
        <w:jc w:val="both"/>
      </w:pPr>
      <w:r>
        <w:t xml:space="preserve">(для физических лиц/индивидуальных предпринимателей: ФИО, 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3E12DE" w:rsidRDefault="003E12DE" w:rsidP="00B3765F">
      <w:pPr>
        <w:tabs>
          <w:tab w:val="center" w:pos="5436"/>
          <w:tab w:val="center" w:pos="9492"/>
        </w:tabs>
        <w:spacing w:line="248" w:lineRule="auto"/>
        <w:jc w:val="both"/>
      </w:pPr>
      <w:r>
        <w:tab/>
        <w:t xml:space="preserve">,  </w:t>
      </w:r>
      <w:r>
        <w:tab/>
        <w:t xml:space="preserve">, </w:t>
      </w:r>
    </w:p>
    <w:p w:rsidR="003E12DE" w:rsidRDefault="007E3986" w:rsidP="00B3765F">
      <w:pPr>
        <w:ind w:left="-12"/>
        <w:jc w:val="both"/>
      </w:pPr>
      <w:r>
        <w:rPr>
          <w:noProof/>
          <w:lang w:eastAsia="ru-RU" w:bidi="ar-SA"/>
        </w:rPr>
      </w:r>
      <w:r>
        <w:rPr>
          <w:noProof/>
          <w:lang w:eastAsia="ru-RU" w:bidi="ar-SA"/>
        </w:rPr>
        <w:pict>
          <v:group id="Group 24700" o:spid="_x0000_s1026" style="width:499.25pt;height:26.3pt;mso-position-horizontal-relative:char;mso-position-vertical-relative:line" coordsize="63406,3341">
            <o:lock v:ext="edit" rotation="t" position="t"/>
            <v:shape id="Shape 32358" o:spid="_x0000_s1027" style="position:absolute;width:33747;height:91;visibility:visible;mso-wrap-style:square;v-text-anchor:top" coordsize="33747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" adj="0,,0" path="m,l3374771,r,9144l,9144,,e" fillcolor="black" stroked="f" strokeweight="0">
              <v:stroke miterlimit="83231f" joinstyle="miter"/>
              <v:formulas/>
              <v:path arrowok="t" o:connecttype="custom" o:connectlocs="0,0;337,0;337,1;0,1;0,0" o:connectangles="0,0,0,0,0" textboxrect="0,0,3374771,9144"/>
            </v:shape>
            <v:shape id="Shape 32359" o:spid="_x0000_s1028" style="position:absolute;left:35164;width:24341;height:91;visibility:visible;mso-wrap-style:square;v-text-anchor:top" coordsize="243408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" adj="0,,0" path="m,l2434082,r,9144l,9144,,e" fillcolor="black" stroked="f" strokeweight="0">
              <v:stroke miterlimit="83231f" joinstyle="miter"/>
              <v:formulas/>
              <v:path arrowok="t" o:connecttype="custom" o:connectlocs="0,0;243,0;243,1;0,1;0,0" o:connectangles="0,0,0,0,0" textboxrect="0,0,2434082,9144"/>
            </v:shape>
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2E1790" w:rsidRDefault="002E1790" w:rsidP="003E12DE">
                    <w: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2E1790" w:rsidRDefault="002E1790" w:rsidP="003E12DE">
                    <w: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2E1790" w:rsidRDefault="002E1790" w:rsidP="003E12DE">
                    <w: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2E1790" w:rsidRDefault="002E1790" w:rsidP="003E12DE"/>
                </w:txbxContent>
              </v:textbox>
            </v:rect>
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2E1790" w:rsidRDefault="002E1790" w:rsidP="003E12DE"/>
                </w:txbxContent>
              </v:textbox>
            </v:rect>
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2E1790" w:rsidRDefault="002E1790" w:rsidP="003E12DE">
                    <w: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2E1790" w:rsidRDefault="002E1790" w:rsidP="003E12DE"/>
                </w:txbxContent>
              </v:textbox>
            </v:rect>
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2E1790" w:rsidRDefault="002E1790" w:rsidP="003E12DE"/>
                </w:txbxContent>
              </v:textbox>
            </v:rect>
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2E1790" w:rsidRDefault="002E1790" w:rsidP="003E12DE">
                    <w: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2E1790" w:rsidRDefault="002E1790" w:rsidP="003E12DE"/>
                </w:txbxContent>
              </v:textbox>
            </v:rect>
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2E1790" w:rsidRDefault="002E1790" w:rsidP="003E12DE"/>
                </w:txbxContent>
              </v:textbox>
            </v:rect>
            <v:shape id="Shape 32360" o:spid="_x0000_s1040" style="position:absolute;left:91;top:3280;width:14021;height:91;visibility:visible;mso-wrap-style:square;v-text-anchor:top" coordsize="14020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" adj="0,,0" path="m,l1402080,r,9144l,9144,,e" fillcolor="black" stroked="f" strokeweight="0">
              <v:stroke miterlimit="83231f" joinstyle="miter"/>
              <v:formulas/>
              <v:path arrowok="t" o:connecttype="custom" o:connectlocs="0,0;140,0;140,1;0,1;0,0" o:connectangles="0,0,0,0,0" textboxrect="0,0,1402080,9144"/>
            </v:shape>
            <v:shape id="Shape 32361" o:spid="_x0000_s1041" style="position:absolute;left:14111;top:3280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adj="0,,0" path="m,l9144,r,9144l,9144,,e" fillcolor="black" stroked="f" strokeweight="0">
              <v:stroke miterlimit="83231f" joinstyle="miter"/>
              <v:formulas/>
              <v:path arrowok="t" o:connecttype="custom" o:connectlocs="0,0;1,0;1,1;0,1;0,0" o:connectangles="0,0,0,0,0" textboxrect="0,0,9144,9144"/>
            </v:shape>
            <v:shape id="Shape 32362" o:spid="_x0000_s1042" style="position:absolute;left:14172;top:3280;width:1451;height:91;visibility:visible;mso-wrap-style:square;v-text-anchor:top" coordsize="1450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" adj="0,,0" path="m,l145085,r,9144l,9144,,e" fillcolor="black" stroked="f" strokeweight="0">
              <v:stroke miterlimit="83231f" joinstyle="miter"/>
              <v:formulas/>
              <v:path arrowok="t" o:connecttype="custom" o:connectlocs="0,0;15,0;15,1;0,1;0,0" o:connectangles="0,0,0,0,0" textboxrect="0,0,145085,9144"/>
            </v:shape>
            <v:shape id="Shape 32363" o:spid="_x0000_s1043" style="position:absolute;left:15624;top:328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f9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+vjl/gD5OkfAAD//wMAUEsBAi0AFAAGAAgAAAAhANvh9svuAAAAhQEAABMAAAAAAAAAAAAAAAAA&#10;AAAAAFtDb250ZW50X1R5cGVzXS54bWxQSwECLQAUAAYACAAAACEAWvQsW78AAAAVAQAACwAAAAAA&#10;AAAAAAAAAAAfAQAAX3JlbHMvLnJlbHNQSwECLQAUAAYACAAAACEAYHBX/cAAAADb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1,0;1,1;0,1;0,0" o:connectangles="0,0,0,0,0" textboxrect="0,0,9144,9144"/>
            </v:shape>
            <v:shape id="Shape 32364" o:spid="_x0000_s1044" style="position:absolute;left:15685;top:3280;width:26063;height:91;visibility:visible;mso-wrap-style:square;v-text-anchor:top" coordsize="26062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" adj="0,,0" path="m,l2606294,r,9144l,9144,,e" fillcolor="black" stroked="f" strokeweight="0">
              <v:stroke miterlimit="83231f" joinstyle="miter"/>
              <v:formulas/>
              <v:path arrowok="t" o:connecttype="custom" o:connectlocs="0,0;261,0;261,1;0,1;0,0" o:connectangles="0,0,0,0,0" textboxrect="0,0,2606294,9144"/>
            </v:shape>
            <v:shape id="Shape 32365" o:spid="_x0000_s1045" style="position:absolute;left:41748;top:328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1,0;1,1;0,1;0,0" o:connectangles="0,0,0,0,0" textboxrect="0,0,9144,9144"/>
            </v:shape>
            <v:shape id="Shape 32366" o:spid="_x0000_s1046" style="position:absolute;left:41809;top:3280;width:1447;height:91;visibility:visible;mso-wrap-style:square;v-text-anchor:top" coordsize="1447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" adj="0,,0" path="m,l144780,r,9144l,9144,,e" fillcolor="black" stroked="f" strokeweight="0">
              <v:stroke miterlimit="83231f" joinstyle="miter"/>
              <v:formulas/>
              <v:path arrowok="t" o:connecttype="custom" o:connectlocs="0,0;14,0;14,1;0,1;0,0" o:connectangles="0,0,0,0,0" textboxrect="0,0,144780,9144"/>
            </v:shape>
            <v:shape id="Shape 32367" o:spid="_x0000_s1047" style="position:absolute;left:43256;top:3280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H+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AfS1H+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1,0;1,1;0,1;0,0" o:connectangles="0,0,0,0,0" textboxrect="0,0,9144,9144"/>
            </v:shape>
            <v:shape id="Shape 32368" o:spid="_x0000_s1048" style="position:absolute;left:43317;top:3280;width:20089;height:91;visibility:visible;mso-wrap-style:square;v-text-anchor:top" coordsize="20088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" adj="0,,0" path="m,l2008886,r,9144l,9144,,e" fillcolor="black" stroked="f" strokeweight="0">
              <v:stroke miterlimit="83231f" joinstyle="miter"/>
              <v:formulas/>
              <v:path arrowok="t" o:connecttype="custom" o:connectlocs="0,0;201,0;201,1;0,1;0,0" o:connectangles="0,0,0,0,0" textboxrect="0,0,2008886,9144"/>
            </v:shape>
            <w10:wrap type="none"/>
            <w10:anchorlock/>
          </v:group>
        </w:pict>
      </w:r>
    </w:p>
    <w:p w:rsidR="003E12DE" w:rsidRDefault="003E12DE" w:rsidP="00B3765F">
      <w:pPr>
        <w:spacing w:line="237" w:lineRule="auto"/>
        <w:ind w:left="108" w:right="503" w:firstLine="353"/>
        <w:jc w:val="both"/>
      </w:pPr>
      <w:proofErr w:type="gramStart"/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  <w:proofErr w:type="gramEnd"/>
    </w:p>
    <w:p w:rsidR="003E12DE" w:rsidRDefault="003E12DE" w:rsidP="00B3765F">
      <w:pPr>
        <w:tabs>
          <w:tab w:val="center" w:pos="6543"/>
        </w:tabs>
        <w:spacing w:line="248" w:lineRule="auto"/>
      </w:pPr>
      <w:r>
        <w:tab/>
        <w:t xml:space="preserve">(нужное подчеркнуть) </w:t>
      </w:r>
    </w:p>
    <w:p w:rsidR="003E12DE" w:rsidRDefault="003E12DE" w:rsidP="00B3765F">
      <w:pPr>
        <w:ind w:right="15"/>
        <w:jc w:val="center"/>
      </w:pPr>
    </w:p>
    <w:p w:rsidR="003E12DE" w:rsidRDefault="003E12DE" w:rsidP="00B3765F">
      <w:pPr>
        <w:ind w:left="108"/>
      </w:pPr>
      <w:r>
        <w:tab/>
      </w:r>
      <w:r>
        <w:tab/>
      </w:r>
      <w:r>
        <w:tab/>
      </w:r>
      <w:r>
        <w:tab/>
      </w:r>
    </w:p>
    <w:p w:rsidR="003E12DE" w:rsidRDefault="003E12DE" w:rsidP="00B3765F">
      <w:pPr>
        <w:spacing w:line="248" w:lineRule="auto"/>
        <w:ind w:left="536" w:hanging="8"/>
      </w:pPr>
      <w:r>
        <w:t xml:space="preserve">Подпись </w:t>
      </w:r>
    </w:p>
    <w:p w:rsidR="003E12DE" w:rsidRDefault="003E12DE" w:rsidP="00B3765F">
      <w:pPr>
        <w:tabs>
          <w:tab w:val="center" w:pos="755"/>
          <w:tab w:val="center" w:pos="5311"/>
        </w:tabs>
        <w:spacing w:line="248" w:lineRule="auto"/>
      </w:pPr>
      <w:r>
        <w:tab/>
        <w:t xml:space="preserve">Дата </w:t>
      </w:r>
      <w:r>
        <w:tab/>
      </w:r>
      <w:r w:rsidR="007E3986" w:rsidRPr="007E3986">
        <w:rPr>
          <w:rFonts w:ascii="Calibri" w:hAnsi="Calibri"/>
          <w:noProof/>
          <w:lang w:eastAsia="ru-RU" w:bidi="ar-SA"/>
        </w:rPr>
      </w:r>
      <w:r w:rsidR="007E3986" w:rsidRPr="007E3986">
        <w:rPr>
          <w:rFonts w:ascii="Calibri" w:hAnsi="Calibri"/>
          <w:noProof/>
          <w:lang w:eastAsia="ru-RU" w:bidi="ar-SA"/>
        </w:rPr>
        <w:pict>
          <v:group id="Group 24707" o:spid="_x0000_s1049" style="width:404.85pt;height:26.4pt;mso-position-horizontal-relative:char;mso-position-vertical-relative:line" coordsize="51413,3352">
            <o:lock v:ext="edit" rotation="t" position="t"/>
            <v:shape id="Shape 32380" o:spid="_x0000_s1050" style="position:absolute;left:3048;width:16095;height:91;visibility:visible;mso-wrap-style:square;v-text-anchor:top" coordsize="16095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" adj="0,,0" path="m,l1609598,r,9144l,9144,,e" fillcolor="black" stroked="f" strokeweight="0">
              <v:stroke miterlimit="83231f" joinstyle="miter"/>
              <v:formulas/>
              <v:path arrowok="t" o:connecttype="custom" o:connectlocs="0,0;161,0;161,1;0,1;0,0" o:connectangles="0,0,0,0,0" textboxrect="0,0,1609598,9144"/>
            </v:shape>
            <v:shape id="Shape 32381" o:spid="_x0000_s1051" style="position:absolute;left:19053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1,0;1,1;0,1;0,0" o:connectangles="0,0,0,0,0" textboxrect="0,0,9144,9144"/>
            </v:shape>
            <v:shape id="Shape 32382" o:spid="_x0000_s1052" style="position:absolute;left:19114;width:6130;height:91;visibility:visible;mso-wrap-style:square;v-text-anchor:top" coordsize="61295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" adj="0,,0" path="m,l612953,r,9144l,9144,,e" fillcolor="black" stroked="f" strokeweight="0">
              <v:stroke miterlimit="83231f" joinstyle="miter"/>
              <v:formulas/>
              <v:path arrowok="t" o:connecttype="custom" o:connectlocs="0,0;61,0;61,1;0,1;0,0" o:connectangles="0,0,0,0,0" textboxrect="0,0,612953,9144"/>
            </v:shape>
            <v:shape id="Shape 32383" o:spid="_x0000_s1053" style="position:absolute;left:2515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1,0;1,1;0,1;0,0" o:connectangles="0,0,0,0,0" textboxrect="0,0,9144,9144"/>
            </v:shape>
            <v:shape id="Shape 32384" o:spid="_x0000_s1054" style="position:absolute;left:25213;width:26200;height:91;visibility:visible;mso-wrap-style:square;v-text-anchor:top" coordsize="262001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" adj="0,,0" path="m,l2620010,r,9144l,9144,,e" fillcolor="black" stroked="f" strokeweight="0">
              <v:stroke miterlimit="83231f" joinstyle="miter"/>
              <v:formulas/>
              <v:path arrowok="t" o:connecttype="custom" o:connectlocs="0,0;262,0;262,1;0,1;0,0" o:connectangles="0,0,0,0,0" textboxrect="0,0,2620010,9144"/>
            </v:shape>
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2E1790" w:rsidRDefault="002E1790" w:rsidP="003E12DE">
                    <w: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2E1790" w:rsidRDefault="002E1790" w:rsidP="003E12DE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<v:textbox inset="0,0,0,0">
                <w:txbxContent>
                  <w:p w:rsidR="002E1790" w:rsidRDefault="002E1790" w:rsidP="003E12DE">
                    <w: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2E1790" w:rsidRDefault="002E1790" w:rsidP="003E12DE"/>
                </w:txbxContent>
              </v:textbox>
            </v:rect>
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2E1790" w:rsidRDefault="002E1790" w:rsidP="003E12DE"/>
                </w:txbxContent>
              </v:textbox>
            </v:rect>
            <v:shape id="Shape 32385" o:spid="_x0000_s1060" style="position:absolute;top:3291;width:19143;height:92;visibility:visible;mso-wrap-style:square;v-text-anchor:top" coordsize="19143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" adj="0,,0" path="m,l1914398,r,9144l,9144,,e" fillcolor="black" stroked="f" strokeweight="0">
              <v:stroke miterlimit="83231f" joinstyle="miter"/>
              <v:formulas/>
              <v:path arrowok="t" o:connecttype="custom" o:connectlocs="0,0;191,0;191,1;0,1;0,0" o:connectangles="0,0,0,0,0" textboxrect="0,0,1914398,9144"/>
            </v:shape>
            <w10:wrap type="none"/>
            <w10:anchorlock/>
          </v:group>
        </w:pict>
      </w:r>
    </w:p>
    <w:p w:rsidR="00D01E74" w:rsidRPr="00A96AA2" w:rsidRDefault="00D01E74" w:rsidP="00A96AA2">
      <w:pPr>
        <w:pStyle w:val="ConsPlusNormal"/>
        <w:ind w:left="5386"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A96AA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01E74" w:rsidRPr="00A96AA2" w:rsidRDefault="00D01E74" w:rsidP="00A96AA2">
      <w:pPr>
        <w:pStyle w:val="ConsPlusNormal"/>
        <w:ind w:left="5386" w:firstLine="0"/>
        <w:jc w:val="right"/>
        <w:rPr>
          <w:rFonts w:ascii="Times New Roman" w:hAnsi="Times New Roman"/>
          <w:sz w:val="24"/>
          <w:szCs w:val="24"/>
        </w:rPr>
      </w:pPr>
      <w:r w:rsidRPr="00A96AA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E12DE" w:rsidRDefault="003E12DE" w:rsidP="003E12DE">
      <w:pPr>
        <w:ind w:right="15"/>
        <w:jc w:val="right"/>
      </w:pPr>
    </w:p>
    <w:p w:rsidR="003E12DE" w:rsidRPr="004402CC" w:rsidRDefault="003E12DE" w:rsidP="00D01E74">
      <w:pPr>
        <w:tabs>
          <w:tab w:val="left" w:pos="8055"/>
        </w:tabs>
        <w:ind w:left="6803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D01E74" w:rsidRDefault="003E12DE" w:rsidP="00D01E74">
      <w:pPr>
        <w:autoSpaceDE w:val="0"/>
        <w:ind w:left="6803"/>
        <w:rPr>
          <w:sz w:val="20"/>
          <w:szCs w:val="20"/>
        </w:rPr>
      </w:pPr>
      <w:r w:rsidRPr="004402CC">
        <w:rPr>
          <w:sz w:val="20"/>
          <w:szCs w:val="20"/>
        </w:rPr>
        <w:t xml:space="preserve">Постановлением Правительства </w:t>
      </w:r>
    </w:p>
    <w:p w:rsidR="003E12DE" w:rsidRPr="004402CC" w:rsidRDefault="003E12DE" w:rsidP="00D01E74">
      <w:pPr>
        <w:autoSpaceDE w:val="0"/>
        <w:ind w:left="6803"/>
        <w:rPr>
          <w:sz w:val="20"/>
          <w:szCs w:val="20"/>
        </w:rPr>
      </w:pPr>
      <w:r w:rsidRPr="004402CC">
        <w:rPr>
          <w:sz w:val="20"/>
          <w:szCs w:val="20"/>
        </w:rPr>
        <w:t>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3E12DE" w:rsidRPr="004402CC" w:rsidRDefault="003E12DE" w:rsidP="00D01E74">
      <w:pPr>
        <w:tabs>
          <w:tab w:val="left" w:pos="3660"/>
          <w:tab w:val="center" w:pos="4819"/>
        </w:tabs>
        <w:autoSpaceDE w:val="0"/>
        <w:jc w:val="center"/>
        <w:rPr>
          <w:b/>
          <w:bCs/>
          <w:sz w:val="26"/>
          <w:szCs w:val="26"/>
        </w:rPr>
      </w:pPr>
      <w:r w:rsidRPr="004402CC">
        <w:rPr>
          <w:b/>
          <w:bCs/>
          <w:sz w:val="26"/>
          <w:szCs w:val="26"/>
        </w:rPr>
        <w:t>ФОРМА</w:t>
      </w:r>
      <w:r w:rsidRPr="004402CC">
        <w:rPr>
          <w:b/>
          <w:bCs/>
          <w:sz w:val="26"/>
          <w:szCs w:val="26"/>
        </w:rPr>
        <w:br/>
        <w:t>уведомления о переводе (отказе в переводе) жилого (нежилого)</w:t>
      </w:r>
      <w:r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3E12DE" w:rsidRPr="004402CC" w:rsidRDefault="003E12DE" w:rsidP="00D01E74">
      <w:pPr>
        <w:autoSpaceDE w:val="0"/>
        <w:ind w:left="5245"/>
      </w:pPr>
      <w:r w:rsidRPr="004402CC">
        <w:t xml:space="preserve">Кому  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898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 xml:space="preserve">(фамилия, имя, отчество – 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для граждан;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 xml:space="preserve">полное наименование организации – 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для юридических лиц)</w:t>
      </w:r>
    </w:p>
    <w:p w:rsidR="003E12DE" w:rsidRPr="004402CC" w:rsidRDefault="003E12DE" w:rsidP="00D01E74">
      <w:pPr>
        <w:autoSpaceDE w:val="0"/>
        <w:ind w:left="5245"/>
      </w:pPr>
      <w:r w:rsidRPr="004402CC">
        <w:t xml:space="preserve">Куда  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868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(почтовый индекс и адрес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заявителя согласно заявлению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о переводе)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ind w:left="5245"/>
        <w:rPr>
          <w:sz w:val="2"/>
          <w:szCs w:val="2"/>
        </w:rPr>
      </w:pPr>
    </w:p>
    <w:p w:rsidR="003E12DE" w:rsidRPr="004402CC" w:rsidRDefault="003E12DE" w:rsidP="00D01E74">
      <w:pPr>
        <w:autoSpaceDE w:val="0"/>
        <w:jc w:val="center"/>
        <w:rPr>
          <w:b/>
          <w:bCs/>
          <w:sz w:val="26"/>
          <w:szCs w:val="26"/>
        </w:rPr>
      </w:pPr>
      <w:r w:rsidRPr="004402CC">
        <w:rPr>
          <w:b/>
          <w:bCs/>
          <w:sz w:val="26"/>
          <w:szCs w:val="26"/>
        </w:rPr>
        <w:t>УВЕДОМЛЕНИЕ</w:t>
      </w:r>
      <w:r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3E12DE" w:rsidRPr="004402CC" w:rsidRDefault="003E12DE" w:rsidP="00D01E74">
      <w:pPr>
        <w:autoSpaceDE w:val="0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(полное наименование органа местного самоуправления,</w:t>
      </w:r>
    </w:p>
    <w:p w:rsidR="003E12DE" w:rsidRPr="004402CC" w:rsidRDefault="003E12DE" w:rsidP="00D01E74">
      <w:pPr>
        <w:tabs>
          <w:tab w:val="right" w:pos="10205"/>
        </w:tabs>
        <w:autoSpaceDE w:val="0"/>
      </w:pPr>
      <w:r w:rsidRPr="004402CC">
        <w:t>,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right="11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осуществляющего перевод помещения)</w:t>
      </w:r>
    </w:p>
    <w:p w:rsidR="003E12DE" w:rsidRPr="004402CC" w:rsidRDefault="003E12DE" w:rsidP="00D01E74">
      <w:pPr>
        <w:tabs>
          <w:tab w:val="center" w:pos="7994"/>
          <w:tab w:val="right" w:pos="10205"/>
        </w:tabs>
        <w:autoSpaceDE w:val="0"/>
        <w:jc w:val="both"/>
      </w:pPr>
      <w:r w:rsidRPr="004402CC">
        <w:t>рассмотрев представленные в соответствии с частью 2 статьи 23 Жилищного кодекса Российской Федерации документы о перев</w:t>
      </w:r>
      <w:r w:rsidR="00D01E74">
        <w:t xml:space="preserve">оде помещения общей площадью  </w:t>
      </w:r>
      <w:r w:rsidR="00D01E74">
        <w:tab/>
      </w:r>
      <w:r w:rsidRPr="004402CC">
        <w:t>кв. м,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6663" w:right="707"/>
        <w:rPr>
          <w:sz w:val="2"/>
          <w:szCs w:val="2"/>
        </w:rPr>
      </w:pPr>
    </w:p>
    <w:p w:rsidR="003E12DE" w:rsidRPr="004402CC" w:rsidRDefault="003E12DE" w:rsidP="00D01E74">
      <w:pPr>
        <w:autoSpaceDE w:val="0"/>
      </w:pPr>
      <w:r w:rsidRPr="004402CC">
        <w:t>находящегося по адресу:</w:t>
      </w:r>
    </w:p>
    <w:p w:rsidR="003E12DE" w:rsidRPr="004402CC" w:rsidRDefault="003E12DE" w:rsidP="00D01E74">
      <w:pPr>
        <w:autoSpaceDE w:val="0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(наименование городского или сельского поселения)</w:t>
      </w:r>
    </w:p>
    <w:p w:rsidR="003E12DE" w:rsidRPr="004402CC" w:rsidRDefault="003E12DE" w:rsidP="00D01E74">
      <w:pPr>
        <w:autoSpaceDE w:val="0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947"/>
      </w:tblGrid>
      <w:tr w:rsidR="003E12DE" w:rsidRPr="004402CC" w:rsidTr="00D01E74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center"/>
            </w:pPr>
            <w:r w:rsidRPr="004402CC"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,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right"/>
            </w:pPr>
            <w:r w:rsidRPr="004402CC">
              <w:t>из жилого (нежилого) в нежилое (жилое)</w:t>
            </w:r>
          </w:p>
        </w:tc>
      </w:tr>
      <w:tr w:rsidR="003E12DE" w:rsidRPr="004402CC" w:rsidTr="00D01E74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3E12DE" w:rsidRPr="004402CC" w:rsidRDefault="003E12DE" w:rsidP="00D01E74">
      <w:pPr>
        <w:autoSpaceDE w:val="0"/>
      </w:pPr>
      <w:r w:rsidRPr="004402CC">
        <w:t xml:space="preserve">в целях использования помещения в качестве  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476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(вид использования помещения в соответствии</w:t>
      </w:r>
    </w:p>
    <w:p w:rsidR="003E12DE" w:rsidRPr="004402CC" w:rsidRDefault="003E12DE" w:rsidP="00D01E74">
      <w:pPr>
        <w:tabs>
          <w:tab w:val="right" w:pos="10205"/>
        </w:tabs>
        <w:autoSpaceDE w:val="0"/>
      </w:pPr>
      <w:r w:rsidRPr="004402CC">
        <w:tab/>
        <w:t>,</w:t>
      </w:r>
    </w:p>
    <w:p w:rsidR="003E12DE" w:rsidRPr="004402CC" w:rsidRDefault="003E12DE" w:rsidP="003E12DE">
      <w:pPr>
        <w:pBdr>
          <w:top w:val="single" w:sz="4" w:space="1" w:color="auto"/>
        </w:pBdr>
        <w:autoSpaceDE w:val="0"/>
        <w:spacing w:after="240"/>
        <w:ind w:right="11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с заявлением о переводе)</w:t>
      </w:r>
    </w:p>
    <w:tbl>
      <w:tblPr>
        <w:tblW w:w="98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604"/>
        <w:gridCol w:w="212"/>
      </w:tblGrid>
      <w:tr w:rsidR="003E12DE" w:rsidRPr="004402CC" w:rsidTr="00D01E74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right"/>
            </w:pPr>
            <w:r w:rsidRPr="004402CC">
              <w:t>):</w:t>
            </w:r>
          </w:p>
        </w:tc>
      </w:tr>
      <w:tr w:rsidR="003E12DE" w:rsidRPr="004402CC" w:rsidTr="00D01E74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3E12DE" w:rsidRPr="004402CC" w:rsidRDefault="003E12DE" w:rsidP="003E12DE">
      <w:pPr>
        <w:autoSpaceDE w:val="0"/>
        <w:ind w:firstLine="567"/>
      </w:pPr>
      <w:r w:rsidRPr="004402CC">
        <w:t>1. Помещение на основании приложенных к заявлению документов: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487"/>
      </w:tblGrid>
      <w:tr w:rsidR="003E12DE" w:rsidRPr="004402CC" w:rsidTr="00D01E74">
        <w:trPr>
          <w:trHeight w:val="354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ind w:left="567"/>
            </w:pPr>
            <w:r w:rsidRPr="004402CC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  <w:r w:rsidRPr="004402CC">
              <w:t>жилого (нежилого) в нежилое (жилое)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 xml:space="preserve"> без предварительных условий;</w:t>
            </w:r>
          </w:p>
        </w:tc>
      </w:tr>
      <w:tr w:rsidR="003E12DE" w:rsidRPr="004402CC" w:rsidTr="00D01E74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ind w:left="567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rPr>
                <w:sz w:val="20"/>
                <w:szCs w:val="20"/>
              </w:rPr>
            </w:pPr>
          </w:p>
        </w:tc>
      </w:tr>
    </w:tbl>
    <w:p w:rsidR="003E12DE" w:rsidRDefault="003E12DE" w:rsidP="003E12DE">
      <w:pPr>
        <w:pageBreakBefore/>
        <w:autoSpaceDE w:val="0"/>
        <w:jc w:val="both"/>
      </w:pPr>
      <w:r w:rsidRPr="004402CC"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(перечень работ по переустройству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(перепланировке) помещения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3E12DE" w:rsidRPr="004402CC" w:rsidRDefault="003E12DE" w:rsidP="003E12DE">
      <w:pPr>
        <w:tabs>
          <w:tab w:val="right" w:pos="10205"/>
        </w:tabs>
        <w:autoSpaceDE w:val="0"/>
      </w:pPr>
      <w:r w:rsidRPr="004402CC">
        <w:tab/>
        <w:t>.</w:t>
      </w:r>
    </w:p>
    <w:p w:rsidR="003E12DE" w:rsidRPr="004402CC" w:rsidRDefault="003E12DE" w:rsidP="003E12DE">
      <w:pPr>
        <w:pBdr>
          <w:top w:val="single" w:sz="4" w:space="1" w:color="auto"/>
        </w:pBdr>
        <w:autoSpaceDE w:val="0"/>
        <w:spacing w:after="240"/>
        <w:ind w:right="113"/>
        <w:rPr>
          <w:sz w:val="2"/>
          <w:szCs w:val="2"/>
        </w:rPr>
      </w:pPr>
    </w:p>
    <w:p w:rsidR="003E12DE" w:rsidRPr="004402CC" w:rsidRDefault="003E12DE" w:rsidP="003E12DE">
      <w:pPr>
        <w:autoSpaceDE w:val="0"/>
        <w:ind w:firstLine="567"/>
        <w:jc w:val="both"/>
      </w:pPr>
      <w:r w:rsidRPr="004402CC">
        <w:t>2. Отказать в переводе указанного помещения из жилого (нежилого) в нежилое (жилое)</w:t>
      </w:r>
      <w:r w:rsidRPr="004402CC">
        <w:br/>
        <w:t xml:space="preserve">в связи с  </w:t>
      </w:r>
    </w:p>
    <w:p w:rsidR="003E12DE" w:rsidRPr="004402CC" w:rsidRDefault="003E12DE" w:rsidP="003E12DE">
      <w:pPr>
        <w:pBdr>
          <w:top w:val="single" w:sz="4" w:space="1" w:color="auto"/>
        </w:pBdr>
        <w:autoSpaceDE w:val="0"/>
        <w:ind w:left="99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rPr>
          <w:sz w:val="2"/>
          <w:szCs w:val="2"/>
        </w:rPr>
      </w:pP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spacing w:after="480"/>
        <w:rPr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118"/>
      </w:tblGrid>
      <w:tr w:rsidR="003E12DE" w:rsidRPr="004402CC" w:rsidTr="00D01E7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</w:tr>
      <w:tr w:rsidR="003E12DE" w:rsidRPr="004402CC" w:rsidTr="00D01E7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(должность лица,подписавшего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E12DE" w:rsidRPr="004402CC" w:rsidRDefault="003E12DE" w:rsidP="003E12DE">
      <w:pPr>
        <w:autoSpaceDE w:val="0"/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209"/>
      </w:tblGrid>
      <w:tr w:rsidR="003E12DE" w:rsidRPr="004402CC" w:rsidTr="00D01E7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right"/>
            </w:pPr>
            <w:r w:rsidRPr="004402C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 xml:space="preserve"> г.</w:t>
            </w:r>
          </w:p>
        </w:tc>
      </w:tr>
    </w:tbl>
    <w:p w:rsidR="003E12DE" w:rsidRPr="004402CC" w:rsidRDefault="003E12DE" w:rsidP="003E12DE">
      <w:pPr>
        <w:autoSpaceDE w:val="0"/>
        <w:spacing w:before="240"/>
      </w:pPr>
      <w:r w:rsidRPr="004402CC">
        <w:t>М.П.</w:t>
      </w:r>
    </w:p>
    <w:p w:rsidR="003E12DE" w:rsidRPr="004402CC" w:rsidRDefault="003E12DE" w:rsidP="003E12DE">
      <w:pPr>
        <w:autoSpaceDE w:val="0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6068FD" w:rsidRDefault="006068FD" w:rsidP="0013342E">
      <w:pPr>
        <w:pStyle w:val="P103"/>
        <w:tabs>
          <w:tab w:val="clear" w:pos="6054"/>
          <w:tab w:val="left" w:pos="6300"/>
        </w:tabs>
        <w:ind w:firstLine="567"/>
        <w:jc w:val="both"/>
      </w:pPr>
    </w:p>
    <w:p w:rsidR="006068FD" w:rsidRDefault="006068FD" w:rsidP="0013342E">
      <w:pPr>
        <w:pStyle w:val="P103"/>
        <w:tabs>
          <w:tab w:val="clear" w:pos="6054"/>
          <w:tab w:val="left" w:pos="6300"/>
        </w:tabs>
        <w:ind w:firstLine="567"/>
        <w:jc w:val="both"/>
      </w:pPr>
    </w:p>
    <w:sectPr w:rsidR="006068FD" w:rsidSect="00D01E7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90" w:rsidRDefault="002E1790" w:rsidP="002C65B6">
      <w:r>
        <w:separator/>
      </w:r>
    </w:p>
  </w:endnote>
  <w:endnote w:type="continuationSeparator" w:id="1">
    <w:p w:rsidR="002E1790" w:rsidRDefault="002E1790" w:rsidP="002C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90" w:rsidRDefault="002E1790" w:rsidP="002C65B6">
      <w:r>
        <w:separator/>
      </w:r>
    </w:p>
  </w:footnote>
  <w:footnote w:type="continuationSeparator" w:id="1">
    <w:p w:rsidR="002E1790" w:rsidRDefault="002E1790" w:rsidP="002C6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90" w:rsidRDefault="002E1790">
    <w:pPr>
      <w:pStyle w:val="a3"/>
      <w:jc w:val="center"/>
    </w:pPr>
  </w:p>
  <w:p w:rsidR="002E1790" w:rsidRDefault="002E17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8653E80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D01FCA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532B93"/>
    <w:multiLevelType w:val="multilevel"/>
    <w:tmpl w:val="080E3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94931"/>
    <w:multiLevelType w:val="multilevel"/>
    <w:tmpl w:val="1FB47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A494B9F"/>
    <w:multiLevelType w:val="multilevel"/>
    <w:tmpl w:val="AA88C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D455171"/>
    <w:multiLevelType w:val="multilevel"/>
    <w:tmpl w:val="30D826DA"/>
    <w:lvl w:ilvl="0">
      <w:numFmt w:val="decimalZero"/>
      <w:lvlText w:val="%1"/>
      <w:lvlJc w:val="left"/>
      <w:pPr>
        <w:ind w:left="8715" w:hanging="8715"/>
      </w:pPr>
      <w:rPr>
        <w:rFonts w:hint="default"/>
      </w:rPr>
    </w:lvl>
    <w:lvl w:ilvl="1">
      <w:numFmt w:val="decimalZero"/>
      <w:lvlText w:val="%1.%2.0"/>
      <w:lvlJc w:val="left"/>
      <w:pPr>
        <w:ind w:left="8715" w:hanging="87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715" w:hanging="87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15" w:hanging="87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15" w:hanging="87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87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5" w:hanging="87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15" w:hanging="87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5" w:hanging="8715"/>
      </w:pPr>
      <w:rPr>
        <w:rFonts w:hint="default"/>
      </w:rPr>
    </w:lvl>
  </w:abstractNum>
  <w:abstractNum w:abstractNumId="10">
    <w:nsid w:val="435269B2"/>
    <w:multiLevelType w:val="multilevel"/>
    <w:tmpl w:val="FEA4943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2">
    <w:nsid w:val="55F977D4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324D41"/>
    <w:multiLevelType w:val="multilevel"/>
    <w:tmpl w:val="5FDA84E6"/>
    <w:lvl w:ilvl="0">
      <w:start w:val="1"/>
      <w:numFmt w:val="decimal"/>
      <w:lvlText w:val="%1."/>
      <w:lvlJc w:val="left"/>
      <w:pPr>
        <w:ind w:left="58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4">
    <w:nsid w:val="65595132"/>
    <w:multiLevelType w:val="multilevel"/>
    <w:tmpl w:val="FD565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9ED0267"/>
    <w:multiLevelType w:val="multilevel"/>
    <w:tmpl w:val="D6062280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numFmt w:val="decimalZero"/>
      <w:lvlText w:val="%1.%2.0"/>
      <w:lvlJc w:val="left"/>
      <w:pPr>
        <w:ind w:left="1350" w:hanging="13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FA56A67"/>
    <w:multiLevelType w:val="multilevel"/>
    <w:tmpl w:val="FD565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756B6A5B"/>
    <w:multiLevelType w:val="hybridMultilevel"/>
    <w:tmpl w:val="0C38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16"/>
  </w:num>
  <w:num w:numId="4">
    <w:abstractNumId w:val="12"/>
  </w:num>
  <w:num w:numId="5">
    <w:abstractNumId w:val="8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15"/>
  </w:num>
  <w:num w:numId="11">
    <w:abstractNumId w:val="18"/>
  </w:num>
  <w:num w:numId="12">
    <w:abstractNumId w:val="7"/>
  </w:num>
  <w:num w:numId="13">
    <w:abstractNumId w:val="10"/>
  </w:num>
  <w:num w:numId="14">
    <w:abstractNumId w:val="11"/>
  </w:num>
  <w:num w:numId="15">
    <w:abstractNumId w:val="3"/>
  </w:num>
  <w:num w:numId="16">
    <w:abstractNumId w:val="4"/>
  </w:num>
  <w:num w:numId="17">
    <w:abstractNumId w:val="17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8FD"/>
    <w:rsid w:val="00055198"/>
    <w:rsid w:val="000C1BA5"/>
    <w:rsid w:val="0013342E"/>
    <w:rsid w:val="00133540"/>
    <w:rsid w:val="00190C87"/>
    <w:rsid w:val="001F3BD2"/>
    <w:rsid w:val="002257AD"/>
    <w:rsid w:val="00234B7E"/>
    <w:rsid w:val="00237CBD"/>
    <w:rsid w:val="002426DA"/>
    <w:rsid w:val="0026343A"/>
    <w:rsid w:val="002A0756"/>
    <w:rsid w:val="002B2C27"/>
    <w:rsid w:val="002C65B6"/>
    <w:rsid w:val="002D1D93"/>
    <w:rsid w:val="002E1790"/>
    <w:rsid w:val="00305CF8"/>
    <w:rsid w:val="003316D0"/>
    <w:rsid w:val="003E12DE"/>
    <w:rsid w:val="00415245"/>
    <w:rsid w:val="0047741C"/>
    <w:rsid w:val="004C5423"/>
    <w:rsid w:val="004D6E13"/>
    <w:rsid w:val="004E3FF1"/>
    <w:rsid w:val="00501D47"/>
    <w:rsid w:val="005415C9"/>
    <w:rsid w:val="005B2102"/>
    <w:rsid w:val="005D427E"/>
    <w:rsid w:val="006068FD"/>
    <w:rsid w:val="00697E9D"/>
    <w:rsid w:val="006B489C"/>
    <w:rsid w:val="006C5758"/>
    <w:rsid w:val="007B6955"/>
    <w:rsid w:val="007E12B9"/>
    <w:rsid w:val="007E3986"/>
    <w:rsid w:val="008060AF"/>
    <w:rsid w:val="0084111E"/>
    <w:rsid w:val="008E6289"/>
    <w:rsid w:val="008F7509"/>
    <w:rsid w:val="00927EC0"/>
    <w:rsid w:val="00936E90"/>
    <w:rsid w:val="00990438"/>
    <w:rsid w:val="009929F9"/>
    <w:rsid w:val="009D52CD"/>
    <w:rsid w:val="00A845AF"/>
    <w:rsid w:val="00A847B6"/>
    <w:rsid w:val="00A96AA2"/>
    <w:rsid w:val="00AB6303"/>
    <w:rsid w:val="00AD4AB8"/>
    <w:rsid w:val="00AE6C1E"/>
    <w:rsid w:val="00AF62C1"/>
    <w:rsid w:val="00B3765F"/>
    <w:rsid w:val="00B40C43"/>
    <w:rsid w:val="00B4585F"/>
    <w:rsid w:val="00B63178"/>
    <w:rsid w:val="00B82B92"/>
    <w:rsid w:val="00BB5123"/>
    <w:rsid w:val="00C14437"/>
    <w:rsid w:val="00C92DEF"/>
    <w:rsid w:val="00D01E74"/>
    <w:rsid w:val="00D1032E"/>
    <w:rsid w:val="00D16373"/>
    <w:rsid w:val="00D72006"/>
    <w:rsid w:val="00D939CA"/>
    <w:rsid w:val="00DC49A7"/>
    <w:rsid w:val="00DD7CB1"/>
    <w:rsid w:val="00DE299E"/>
    <w:rsid w:val="00DF219E"/>
    <w:rsid w:val="00DF5DDD"/>
    <w:rsid w:val="00E45317"/>
    <w:rsid w:val="00E4636E"/>
    <w:rsid w:val="00E62C07"/>
    <w:rsid w:val="00E640C2"/>
    <w:rsid w:val="00EA026C"/>
    <w:rsid w:val="00ED083C"/>
    <w:rsid w:val="00ED5D11"/>
    <w:rsid w:val="00EE4B5B"/>
    <w:rsid w:val="00F53A59"/>
    <w:rsid w:val="00FC5680"/>
    <w:rsid w:val="00FF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068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semiHidden/>
    <w:unhideWhenUsed/>
    <w:qFormat/>
    <w:rsid w:val="008060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6068FD"/>
    <w:pPr>
      <w:widowControl/>
      <w:suppressAutoHyphens w:val="0"/>
      <w:autoSpaceDN/>
      <w:adjustRightInd w:val="0"/>
    </w:pPr>
    <w:rPr>
      <w:rFonts w:eastAsia="SimSun1" w:cs="Times New Roman"/>
      <w:kern w:val="0"/>
      <w:szCs w:val="20"/>
      <w:lang w:eastAsia="ru-RU" w:bidi="ar-SA"/>
    </w:rPr>
  </w:style>
  <w:style w:type="paragraph" w:customStyle="1" w:styleId="ConsPlusNormal">
    <w:name w:val="ConsPlusNormal"/>
    <w:basedOn w:val="a"/>
    <w:link w:val="ConsPlusNormal0"/>
    <w:rsid w:val="006068FD"/>
    <w:pPr>
      <w:widowControl/>
      <w:suppressAutoHyphens w:val="0"/>
      <w:autoSpaceDE w:val="0"/>
      <w:adjustRightInd w:val="0"/>
      <w:ind w:firstLine="720"/>
    </w:pPr>
    <w:rPr>
      <w:rFonts w:ascii="Arial" w:eastAsia="Arial" w:hAnsi="Arial" w:cs="Times New Roman"/>
      <w:kern w:val="0"/>
      <w:sz w:val="20"/>
      <w:szCs w:val="20"/>
      <w:lang w:bidi="ar-SA"/>
    </w:rPr>
  </w:style>
  <w:style w:type="character" w:customStyle="1" w:styleId="Internet20link">
    <w:name w:val="Internet_20_link"/>
    <w:rsid w:val="006068FD"/>
    <w:rPr>
      <w:color w:val="000080"/>
      <w:u w:val="single"/>
    </w:rPr>
  </w:style>
  <w:style w:type="paragraph" w:customStyle="1" w:styleId="P16">
    <w:name w:val="P16"/>
    <w:basedOn w:val="Standard"/>
    <w:hidden/>
    <w:rsid w:val="006068FD"/>
    <w:pPr>
      <w:widowControl w:val="0"/>
      <w:jc w:val="center"/>
    </w:pPr>
    <w:rPr>
      <w:b/>
    </w:rPr>
  </w:style>
  <w:style w:type="paragraph" w:customStyle="1" w:styleId="P19">
    <w:name w:val="P19"/>
    <w:basedOn w:val="Standard"/>
    <w:hidden/>
    <w:rsid w:val="006068FD"/>
    <w:pPr>
      <w:autoSpaceDE w:val="0"/>
      <w:autoSpaceDN w:val="0"/>
      <w:ind w:firstLine="540"/>
      <w:jc w:val="distribute"/>
      <w:textAlignment w:val="auto"/>
    </w:pPr>
  </w:style>
  <w:style w:type="paragraph" w:customStyle="1" w:styleId="P39">
    <w:name w:val="P39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44">
    <w:name w:val="P44"/>
    <w:basedOn w:val="ConsPlusNormal"/>
    <w:hidden/>
    <w:rsid w:val="006068FD"/>
    <w:pPr>
      <w:jc w:val="distribute"/>
    </w:pPr>
    <w:rPr>
      <w:rFonts w:ascii="Times New Roman" w:hAnsi="Times New Roman"/>
      <w:sz w:val="24"/>
    </w:rPr>
  </w:style>
  <w:style w:type="paragraph" w:customStyle="1" w:styleId="P54">
    <w:name w:val="P54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 w:val="16"/>
      <w:szCs w:val="20"/>
      <w:lang w:eastAsia="ru-RU" w:bidi="ar-SA"/>
    </w:rPr>
  </w:style>
  <w:style w:type="paragraph" w:customStyle="1" w:styleId="P55">
    <w:name w:val="P55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58">
    <w:name w:val="P58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right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59">
    <w:name w:val="P59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0">
    <w:name w:val="P60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paragraph" w:customStyle="1" w:styleId="P61">
    <w:name w:val="P61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64">
    <w:name w:val="P64"/>
    <w:basedOn w:val="a"/>
    <w:hidden/>
    <w:rsid w:val="006068FD"/>
    <w:pPr>
      <w:tabs>
        <w:tab w:val="left" w:pos="-3420"/>
      </w:tabs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8">
    <w:name w:val="P68"/>
    <w:basedOn w:val="a"/>
    <w:hidden/>
    <w:rsid w:val="006068FD"/>
    <w:pPr>
      <w:suppressAutoHyphens w:val="0"/>
      <w:autoSpaceDN/>
      <w:adjustRightInd w:val="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8">
    <w:name w:val="P78"/>
    <w:basedOn w:val="a"/>
    <w:hidden/>
    <w:rsid w:val="006068FD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9">
    <w:name w:val="P79"/>
    <w:basedOn w:val="a"/>
    <w:hidden/>
    <w:rsid w:val="006068FD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81">
    <w:name w:val="P81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3">
    <w:name w:val="P83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6">
    <w:name w:val="P86"/>
    <w:basedOn w:val="a"/>
    <w:hidden/>
    <w:rsid w:val="006068FD"/>
    <w:pPr>
      <w:suppressAutoHyphens w:val="0"/>
      <w:autoSpaceDN/>
      <w:adjustRightInd w:val="0"/>
      <w:ind w:left="141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94">
    <w:name w:val="P94"/>
    <w:basedOn w:val="a"/>
    <w:hidden/>
    <w:rsid w:val="006068FD"/>
    <w:pPr>
      <w:shd w:val="clear" w:color="auto" w:fill="FFFFFF"/>
      <w:suppressAutoHyphens w:val="0"/>
      <w:autoSpaceDE w:val="0"/>
      <w:adjustRightInd w:val="0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102">
    <w:name w:val="P102"/>
    <w:basedOn w:val="a"/>
    <w:hidden/>
    <w:rsid w:val="006068FD"/>
    <w:pPr>
      <w:suppressAutoHyphens w:val="0"/>
      <w:autoSpaceDE w:val="0"/>
      <w:adjustRightInd w:val="0"/>
      <w:spacing w:before="280" w:after="280"/>
      <w:ind w:firstLine="709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103">
    <w:name w:val="P103"/>
    <w:basedOn w:val="a"/>
    <w:hidden/>
    <w:rsid w:val="006068FD"/>
    <w:pPr>
      <w:tabs>
        <w:tab w:val="left" w:pos="6054"/>
      </w:tabs>
      <w:suppressAutoHyphens w:val="0"/>
      <w:autoSpaceDE w:val="0"/>
      <w:adjustRightInd w:val="0"/>
      <w:ind w:left="576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T3">
    <w:name w:val="T3"/>
    <w:hidden/>
    <w:rsid w:val="006068FD"/>
    <w:rPr>
      <w:sz w:val="24"/>
    </w:rPr>
  </w:style>
  <w:style w:type="character" w:customStyle="1" w:styleId="T4">
    <w:name w:val="T4"/>
    <w:hidden/>
    <w:rsid w:val="006068FD"/>
    <w:rPr>
      <w:sz w:val="24"/>
    </w:rPr>
  </w:style>
  <w:style w:type="character" w:customStyle="1" w:styleId="T6">
    <w:name w:val="T6"/>
    <w:hidden/>
    <w:rsid w:val="006068FD"/>
    <w:rPr>
      <w:sz w:val="24"/>
    </w:rPr>
  </w:style>
  <w:style w:type="character" w:customStyle="1" w:styleId="T9">
    <w:name w:val="T9"/>
    <w:hidden/>
    <w:rsid w:val="006068FD"/>
    <w:rPr>
      <w:rFonts w:eastAsia="Times New Roman" w:cs="Times New Roman"/>
    </w:rPr>
  </w:style>
  <w:style w:type="character" w:customStyle="1" w:styleId="T27">
    <w:name w:val="T27"/>
    <w:hidden/>
    <w:rsid w:val="006068FD"/>
    <w:rPr>
      <w:sz w:val="26"/>
    </w:rPr>
  </w:style>
  <w:style w:type="character" w:customStyle="1" w:styleId="T36">
    <w:name w:val="T36"/>
    <w:hidden/>
    <w:rsid w:val="006068FD"/>
    <w:rPr>
      <w:color w:val="auto"/>
    </w:rPr>
  </w:style>
  <w:style w:type="paragraph" w:styleId="a3">
    <w:name w:val="header"/>
    <w:basedOn w:val="a"/>
    <w:link w:val="a4"/>
    <w:uiPriority w:val="99"/>
    <w:rsid w:val="006068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68FD"/>
  </w:style>
  <w:style w:type="paragraph" w:styleId="a6">
    <w:name w:val="Normal (Web)"/>
    <w:aliases w:val="Знак"/>
    <w:basedOn w:val="a"/>
    <w:rsid w:val="006068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3">
    <w:name w:val="Body Text Indent 3"/>
    <w:basedOn w:val="a"/>
    <w:rsid w:val="006068FD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11">
    <w:name w:val="Абзац списка1"/>
    <w:basedOn w:val="a"/>
    <w:rsid w:val="006068FD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eastAsia="ru-RU" w:bidi="ar-SA"/>
    </w:rPr>
  </w:style>
  <w:style w:type="paragraph" w:customStyle="1" w:styleId="punct">
    <w:name w:val="punct"/>
    <w:basedOn w:val="a"/>
    <w:rsid w:val="006068FD"/>
    <w:pPr>
      <w:widowControl/>
      <w:numPr>
        <w:numId w:val="2"/>
      </w:numPr>
      <w:suppressAutoHyphens w:val="0"/>
      <w:autoSpaceDE w:val="0"/>
      <w:adjustRightInd w:val="0"/>
      <w:spacing w:line="360" w:lineRule="auto"/>
      <w:jc w:val="both"/>
      <w:textAlignment w:val="auto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subpunct">
    <w:name w:val="subpunct"/>
    <w:basedOn w:val="a"/>
    <w:rsid w:val="006068FD"/>
    <w:pPr>
      <w:widowControl/>
      <w:numPr>
        <w:ilvl w:val="1"/>
        <w:numId w:val="2"/>
      </w:numPr>
      <w:tabs>
        <w:tab w:val="num" w:pos="1631"/>
      </w:tabs>
      <w:suppressAutoHyphens w:val="0"/>
      <w:autoSpaceDE w:val="0"/>
      <w:adjustRightInd w:val="0"/>
      <w:spacing w:line="360" w:lineRule="auto"/>
      <w:ind w:left="780"/>
      <w:jc w:val="both"/>
      <w:textAlignment w:val="auto"/>
    </w:pPr>
    <w:rPr>
      <w:rFonts w:eastAsia="Times New Roman" w:cs="Times New Roman"/>
      <w:kern w:val="0"/>
      <w:sz w:val="26"/>
      <w:szCs w:val="26"/>
      <w:lang w:val="en-US" w:eastAsia="ru-RU" w:bidi="ar-SA"/>
    </w:rPr>
  </w:style>
  <w:style w:type="character" w:customStyle="1" w:styleId="ConsPlusNormal0">
    <w:name w:val="ConsPlusNormal Знак"/>
    <w:link w:val="ConsPlusNormal"/>
    <w:locked/>
    <w:rsid w:val="006068FD"/>
    <w:rPr>
      <w:rFonts w:ascii="Arial" w:eastAsia="Arial" w:hAnsi="Arial"/>
      <w:lang w:bidi="ar-SA"/>
    </w:rPr>
  </w:style>
  <w:style w:type="paragraph" w:customStyle="1" w:styleId="12">
    <w:name w:val="Без интервала1"/>
    <w:rsid w:val="006068FD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30">
    <w:name w:val="Body Text 3"/>
    <w:basedOn w:val="a"/>
    <w:link w:val="31"/>
    <w:rsid w:val="006068FD"/>
    <w:pPr>
      <w:spacing w:after="120"/>
    </w:pPr>
    <w:rPr>
      <w:sz w:val="16"/>
      <w:szCs w:val="14"/>
    </w:rPr>
  </w:style>
  <w:style w:type="character" w:customStyle="1" w:styleId="31">
    <w:name w:val="Основной текст 3 Знак"/>
    <w:basedOn w:val="a0"/>
    <w:link w:val="30"/>
    <w:rsid w:val="006068FD"/>
    <w:rPr>
      <w:rFonts w:eastAsia="SimSun" w:cs="Mangal"/>
      <w:kern w:val="3"/>
      <w:sz w:val="16"/>
      <w:szCs w:val="14"/>
      <w:lang w:val="ru-RU" w:eastAsia="zh-CN" w:bidi="hi-IN"/>
    </w:rPr>
  </w:style>
  <w:style w:type="paragraph" w:styleId="a7">
    <w:name w:val="No Spacing"/>
    <w:qFormat/>
    <w:rsid w:val="006068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6068FD"/>
    <w:rPr>
      <w:rFonts w:ascii="Cambria" w:hAnsi="Cambria" w:cs="Mangal"/>
      <w:b/>
      <w:bCs/>
      <w:kern w:val="32"/>
      <w:sz w:val="32"/>
      <w:szCs w:val="29"/>
      <w:lang w:val="ru-RU" w:eastAsia="zh-CN" w:bidi="hi-IN"/>
    </w:rPr>
  </w:style>
  <w:style w:type="paragraph" w:customStyle="1" w:styleId="a8">
    <w:name w:val="Знак Знак Знак Знак Знак Знак Знак Знак Знак Знак"/>
    <w:basedOn w:val="a"/>
    <w:rsid w:val="006068FD"/>
    <w:pPr>
      <w:widowControl/>
      <w:suppressAutoHyphens w:val="0"/>
      <w:autoSpaceDN/>
      <w:spacing w:after="160" w:line="240" w:lineRule="exact"/>
      <w:ind w:firstLine="567"/>
      <w:jc w:val="both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9">
    <w:name w:val="footer"/>
    <w:basedOn w:val="a"/>
    <w:rsid w:val="006068F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2B2C27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ED5D11"/>
    <w:rPr>
      <w:rFonts w:ascii="Verdana" w:hAnsi="Verdana"/>
      <w:color w:val="0000FF"/>
      <w:u w:val="single"/>
      <w:lang w:val="en-US" w:eastAsia="en-US" w:bidi="ar-SA"/>
    </w:rPr>
  </w:style>
  <w:style w:type="character" w:customStyle="1" w:styleId="20">
    <w:name w:val="Заголовок 2 Знак"/>
    <w:basedOn w:val="a0"/>
    <w:link w:val="2"/>
    <w:semiHidden/>
    <w:rsid w:val="008060AF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paragraph" w:styleId="ac">
    <w:name w:val="Balloon Text"/>
    <w:basedOn w:val="a"/>
    <w:link w:val="ad"/>
    <w:rsid w:val="00133540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rsid w:val="0013354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uiPriority w:val="99"/>
    <w:rsid w:val="003E12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e">
    <w:name w:val="Стиль"/>
    <w:rsid w:val="00E62C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C65B6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f">
    <w:name w:val="Основной текст_"/>
    <w:basedOn w:val="a0"/>
    <w:link w:val="13"/>
    <w:rsid w:val="005415C9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5415C9"/>
    <w:pPr>
      <w:shd w:val="clear" w:color="auto" w:fill="FFFFFF"/>
      <w:suppressAutoHyphens w:val="0"/>
      <w:autoSpaceDN/>
      <w:ind w:firstLine="40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f0">
    <w:name w:val="List Paragraph"/>
    <w:basedOn w:val="a"/>
    <w:uiPriority w:val="34"/>
    <w:qFormat/>
    <w:rsid w:val="002E179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046F-0023-47DA-9056-9AD7F590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26</Pages>
  <Words>8826</Words>
  <Characters>72815</Characters>
  <Application>Microsoft Office Word</Application>
  <DocSecurity>0</DocSecurity>
  <Lines>606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81479</CharactersWithSpaces>
  <SharedDoc>false</SharedDoc>
  <HLinks>
    <vt:vector size="24" baseType="variant">
      <vt:variant>
        <vt:i4>2621478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http://metel.nagorskadm.ru/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User</cp:lastModifiedBy>
  <cp:revision>12</cp:revision>
  <cp:lastPrinted>2019-02-13T07:05:00Z</cp:lastPrinted>
  <dcterms:created xsi:type="dcterms:W3CDTF">2022-06-06T17:32:00Z</dcterms:created>
  <dcterms:modified xsi:type="dcterms:W3CDTF">2002-01-01T00:36:00Z</dcterms:modified>
</cp:coreProperties>
</file>