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50" w:rsidRPr="001672F8" w:rsidRDefault="00AD7728" w:rsidP="0016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F8">
        <w:rPr>
          <w:rFonts w:ascii="Times New Roman" w:hAnsi="Times New Roman" w:cs="Times New Roman"/>
          <w:b/>
          <w:sz w:val="28"/>
          <w:szCs w:val="28"/>
        </w:rPr>
        <w:t>БОЛЬШЕРОЙСКАЯ</w:t>
      </w:r>
      <w:r w:rsidR="000D5CDC" w:rsidRPr="001672F8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0D5CDC" w:rsidRPr="001672F8" w:rsidRDefault="000D5CDC" w:rsidP="0016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F8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0D5CDC" w:rsidRPr="001672F8" w:rsidRDefault="000D5CDC" w:rsidP="001672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2F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0D5CDC" w:rsidRPr="001672F8" w:rsidRDefault="000D5CDC" w:rsidP="001672F8">
      <w:pPr>
        <w:tabs>
          <w:tab w:val="left" w:pos="396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2F8">
        <w:rPr>
          <w:rFonts w:ascii="Times New Roman" w:hAnsi="Times New Roman" w:cs="Times New Roman"/>
          <w:sz w:val="28"/>
          <w:szCs w:val="28"/>
        </w:rPr>
        <w:t>РЕШЕНИЕ</w:t>
      </w:r>
    </w:p>
    <w:p w:rsidR="000D5CDC" w:rsidRPr="001672F8" w:rsidRDefault="005656C8" w:rsidP="001672F8">
      <w:pPr>
        <w:tabs>
          <w:tab w:val="left" w:pos="77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12F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.04.2025                                                                          </w:t>
      </w:r>
      <w:r w:rsidR="000D5CDC" w:rsidRPr="001672F8">
        <w:rPr>
          <w:rFonts w:ascii="Times New Roman" w:hAnsi="Times New Roman" w:cs="Times New Roman"/>
          <w:sz w:val="28"/>
          <w:szCs w:val="28"/>
        </w:rPr>
        <w:t>№</w:t>
      </w:r>
      <w:r w:rsidR="00D912FC">
        <w:rPr>
          <w:rFonts w:ascii="Times New Roman" w:hAnsi="Times New Roman" w:cs="Times New Roman"/>
          <w:sz w:val="28"/>
          <w:szCs w:val="28"/>
        </w:rPr>
        <w:t>28/104</w:t>
      </w:r>
    </w:p>
    <w:p w:rsidR="000D5CDC" w:rsidRPr="001672F8" w:rsidRDefault="000D5CDC" w:rsidP="001672F8">
      <w:pPr>
        <w:tabs>
          <w:tab w:val="left" w:pos="35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72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672F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672F8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1672F8">
        <w:rPr>
          <w:rFonts w:ascii="Times New Roman" w:hAnsi="Times New Roman" w:cs="Times New Roman"/>
          <w:sz w:val="28"/>
          <w:szCs w:val="28"/>
        </w:rPr>
        <w:t xml:space="preserve"> Рой</w:t>
      </w:r>
    </w:p>
    <w:p w:rsidR="000D5CDC" w:rsidRDefault="000D5CDC" w:rsidP="001672F8">
      <w:pPr>
        <w:tabs>
          <w:tab w:val="left" w:pos="35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72F8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1672F8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1672F8" w:rsidRPr="001672F8" w:rsidRDefault="001672F8" w:rsidP="001672F8">
      <w:pPr>
        <w:tabs>
          <w:tab w:val="left" w:pos="35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CDC" w:rsidRDefault="000D5CDC" w:rsidP="001672F8">
      <w:pPr>
        <w:tabs>
          <w:tab w:val="left" w:pos="35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F8">
        <w:rPr>
          <w:rFonts w:ascii="Times New Roman" w:hAnsi="Times New Roman" w:cs="Times New Roman"/>
          <w:b/>
          <w:sz w:val="28"/>
          <w:szCs w:val="28"/>
        </w:rPr>
        <w:t>Об определении долей, выраженных в гектарах, в виде простой правильной дроби в праве общей долевой собственности на земельные участки из земель сельскохозяйственного назначения и утверждении результатов определения размеров долей, выраженных в гектарах, в виде простой правильной дроби в праве общей долевой собственности на земельные участки из земель сельскохозяйственного назначения.</w:t>
      </w:r>
    </w:p>
    <w:p w:rsidR="001672F8" w:rsidRPr="001672F8" w:rsidRDefault="001672F8" w:rsidP="001672F8">
      <w:pPr>
        <w:tabs>
          <w:tab w:val="left" w:pos="35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1C" w:rsidRPr="001672F8" w:rsidRDefault="000D5CDC" w:rsidP="001672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2F8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1672F8">
        <w:rPr>
          <w:rFonts w:ascii="Times New Roman" w:hAnsi="Times New Roman" w:cs="Times New Roman"/>
          <w:sz w:val="28"/>
          <w:szCs w:val="28"/>
        </w:rPr>
        <w:t xml:space="preserve"> </w:t>
      </w:r>
      <w:r w:rsidRPr="001672F8">
        <w:rPr>
          <w:rFonts w:ascii="Times New Roman" w:hAnsi="Times New Roman" w:cs="Times New Roman"/>
          <w:sz w:val="28"/>
          <w:szCs w:val="28"/>
        </w:rPr>
        <w:t>8,</w:t>
      </w:r>
      <w:r w:rsidR="001672F8">
        <w:rPr>
          <w:rFonts w:ascii="Times New Roman" w:hAnsi="Times New Roman" w:cs="Times New Roman"/>
          <w:sz w:val="28"/>
          <w:szCs w:val="28"/>
        </w:rPr>
        <w:t xml:space="preserve"> </w:t>
      </w:r>
      <w:r w:rsidRPr="001672F8">
        <w:rPr>
          <w:rFonts w:ascii="Times New Roman" w:hAnsi="Times New Roman" w:cs="Times New Roman"/>
          <w:sz w:val="28"/>
          <w:szCs w:val="28"/>
        </w:rPr>
        <w:t>9,</w:t>
      </w:r>
      <w:r w:rsidR="001672F8">
        <w:rPr>
          <w:rFonts w:ascii="Times New Roman" w:hAnsi="Times New Roman" w:cs="Times New Roman"/>
          <w:sz w:val="28"/>
          <w:szCs w:val="28"/>
        </w:rPr>
        <w:t xml:space="preserve"> </w:t>
      </w:r>
      <w:r w:rsidRPr="001672F8">
        <w:rPr>
          <w:rFonts w:ascii="Times New Roman" w:hAnsi="Times New Roman" w:cs="Times New Roman"/>
          <w:sz w:val="28"/>
          <w:szCs w:val="28"/>
        </w:rPr>
        <w:t>10,</w:t>
      </w:r>
      <w:r w:rsidR="001672F8">
        <w:rPr>
          <w:rFonts w:ascii="Times New Roman" w:hAnsi="Times New Roman" w:cs="Times New Roman"/>
          <w:sz w:val="28"/>
          <w:szCs w:val="28"/>
        </w:rPr>
        <w:t xml:space="preserve"> </w:t>
      </w:r>
      <w:r w:rsidRPr="001672F8">
        <w:rPr>
          <w:rFonts w:ascii="Times New Roman" w:hAnsi="Times New Roman" w:cs="Times New Roman"/>
          <w:sz w:val="28"/>
          <w:szCs w:val="28"/>
        </w:rPr>
        <w:t>11 ст.19.1 Федерального закона от 24.07.2002 № 101-ФЗ «Об обороте земель сельскохозяйственного назначения», п.</w:t>
      </w:r>
      <w:r w:rsidR="001672F8">
        <w:rPr>
          <w:rFonts w:ascii="Times New Roman" w:hAnsi="Times New Roman" w:cs="Times New Roman"/>
          <w:sz w:val="28"/>
          <w:szCs w:val="28"/>
        </w:rPr>
        <w:t xml:space="preserve"> </w:t>
      </w:r>
      <w:r w:rsidRPr="001672F8">
        <w:rPr>
          <w:rFonts w:ascii="Times New Roman" w:hAnsi="Times New Roman" w:cs="Times New Roman"/>
          <w:sz w:val="28"/>
          <w:szCs w:val="28"/>
        </w:rPr>
        <w:t>9.1 ст.</w:t>
      </w:r>
      <w:r w:rsidR="001672F8">
        <w:rPr>
          <w:rFonts w:ascii="Times New Roman" w:hAnsi="Times New Roman" w:cs="Times New Roman"/>
          <w:sz w:val="28"/>
          <w:szCs w:val="28"/>
        </w:rPr>
        <w:t xml:space="preserve"> </w:t>
      </w:r>
      <w:r w:rsidRPr="001672F8">
        <w:rPr>
          <w:rFonts w:ascii="Times New Roman" w:hAnsi="Times New Roman" w:cs="Times New Roman"/>
          <w:sz w:val="28"/>
          <w:szCs w:val="28"/>
        </w:rPr>
        <w:t>47 Федерального закона от 13.07.2015  № 218-ФЗ «О государственной регистрации недвижимости», постановлением Правительства Российской Федерации от 16.09.202</w:t>
      </w:r>
      <w:r w:rsidR="005656C8">
        <w:rPr>
          <w:rFonts w:ascii="Times New Roman" w:hAnsi="Times New Roman" w:cs="Times New Roman"/>
          <w:sz w:val="28"/>
          <w:szCs w:val="28"/>
        </w:rPr>
        <w:t xml:space="preserve">0 </w:t>
      </w:r>
      <w:bookmarkStart w:id="0" w:name="_GoBack"/>
      <w:bookmarkEnd w:id="0"/>
      <w:r w:rsidRPr="001672F8">
        <w:rPr>
          <w:rFonts w:ascii="Times New Roman" w:hAnsi="Times New Roman" w:cs="Times New Roman"/>
          <w:sz w:val="28"/>
          <w:szCs w:val="28"/>
        </w:rPr>
        <w:t xml:space="preserve">№ 1475 «Об утверждении правил определения размеров земельных долей, выраженных в гектарах или </w:t>
      </w:r>
      <w:proofErr w:type="spellStart"/>
      <w:r w:rsidRPr="001672F8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1672F8">
        <w:rPr>
          <w:rFonts w:ascii="Times New Roman" w:hAnsi="Times New Roman" w:cs="Times New Roman"/>
          <w:sz w:val="28"/>
          <w:szCs w:val="28"/>
        </w:rPr>
        <w:t>-гектара</w:t>
      </w:r>
      <w:r w:rsidR="008E771C" w:rsidRPr="001672F8">
        <w:rPr>
          <w:rFonts w:ascii="Times New Roman" w:hAnsi="Times New Roman" w:cs="Times New Roman"/>
          <w:sz w:val="28"/>
          <w:szCs w:val="28"/>
        </w:rPr>
        <w:t>х</w:t>
      </w:r>
      <w:r w:rsidRPr="001672F8">
        <w:rPr>
          <w:rFonts w:ascii="Times New Roman" w:hAnsi="Times New Roman" w:cs="Times New Roman"/>
          <w:sz w:val="28"/>
          <w:szCs w:val="28"/>
        </w:rPr>
        <w:t>, в виде простой правильной дроби»</w:t>
      </w:r>
      <w:r w:rsidR="008E771C" w:rsidRPr="001672F8">
        <w:rPr>
          <w:rFonts w:ascii="Times New Roman" w:hAnsi="Times New Roman" w:cs="Times New Roman"/>
          <w:sz w:val="28"/>
          <w:szCs w:val="28"/>
        </w:rPr>
        <w:t xml:space="preserve">, </w:t>
      </w:r>
      <w:r w:rsidR="001672F8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proofErr w:type="gramEnd"/>
      <w:r w:rsidR="0016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2F8">
        <w:rPr>
          <w:rFonts w:ascii="Times New Roman" w:hAnsi="Times New Roman" w:cs="Times New Roman"/>
          <w:sz w:val="28"/>
          <w:szCs w:val="28"/>
        </w:rPr>
        <w:t>Большеройское</w:t>
      </w:r>
      <w:proofErr w:type="spellEnd"/>
      <w:r w:rsidR="001672F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672F8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1672F8">
        <w:rPr>
          <w:rFonts w:ascii="Times New Roman" w:hAnsi="Times New Roman" w:cs="Times New Roman"/>
          <w:sz w:val="28"/>
          <w:szCs w:val="28"/>
        </w:rPr>
        <w:t xml:space="preserve"> района,  </w:t>
      </w:r>
      <w:proofErr w:type="spellStart"/>
      <w:r w:rsidR="001672F8">
        <w:rPr>
          <w:rFonts w:ascii="Times New Roman" w:hAnsi="Times New Roman" w:cs="Times New Roman"/>
          <w:sz w:val="28"/>
          <w:szCs w:val="28"/>
        </w:rPr>
        <w:t>Большеройская</w:t>
      </w:r>
      <w:proofErr w:type="spellEnd"/>
      <w:r w:rsidR="008E771C" w:rsidRPr="001672F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672F8">
        <w:rPr>
          <w:rFonts w:ascii="Times New Roman" w:hAnsi="Times New Roman" w:cs="Times New Roman"/>
          <w:sz w:val="28"/>
          <w:szCs w:val="28"/>
        </w:rPr>
        <w:t xml:space="preserve">ая Дума </w:t>
      </w:r>
      <w:proofErr w:type="spellStart"/>
      <w:r w:rsidR="001672F8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1672F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E771C" w:rsidRPr="001672F8">
        <w:rPr>
          <w:rFonts w:ascii="Times New Roman" w:hAnsi="Times New Roman" w:cs="Times New Roman"/>
          <w:sz w:val="28"/>
          <w:szCs w:val="28"/>
        </w:rPr>
        <w:t xml:space="preserve"> </w:t>
      </w:r>
      <w:r w:rsidR="008E771C" w:rsidRPr="001672F8">
        <w:rPr>
          <w:rFonts w:ascii="Times New Roman" w:hAnsi="Times New Roman" w:cs="Times New Roman"/>
          <w:b/>
          <w:sz w:val="28"/>
          <w:szCs w:val="28"/>
        </w:rPr>
        <w:t>РЕШИЛА</w:t>
      </w:r>
      <w:r w:rsidR="008E771C" w:rsidRPr="001672F8">
        <w:rPr>
          <w:rFonts w:ascii="Times New Roman" w:hAnsi="Times New Roman" w:cs="Times New Roman"/>
          <w:sz w:val="28"/>
          <w:szCs w:val="28"/>
        </w:rPr>
        <w:t>:</w:t>
      </w:r>
    </w:p>
    <w:p w:rsidR="008E771C" w:rsidRPr="001672F8" w:rsidRDefault="008E771C" w:rsidP="001672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2F8">
        <w:rPr>
          <w:rFonts w:ascii="Times New Roman" w:hAnsi="Times New Roman" w:cs="Times New Roman"/>
          <w:sz w:val="28"/>
          <w:szCs w:val="28"/>
        </w:rPr>
        <w:t>Определить доли в праве общей долевой собственности</w:t>
      </w:r>
      <w:r w:rsidR="001672F8">
        <w:rPr>
          <w:rFonts w:ascii="Times New Roman" w:hAnsi="Times New Roman" w:cs="Times New Roman"/>
          <w:sz w:val="28"/>
          <w:szCs w:val="28"/>
        </w:rPr>
        <w:t>,</w:t>
      </w:r>
      <w:r w:rsidRPr="001672F8">
        <w:rPr>
          <w:rFonts w:ascii="Times New Roman" w:hAnsi="Times New Roman" w:cs="Times New Roman"/>
          <w:sz w:val="28"/>
          <w:szCs w:val="28"/>
        </w:rPr>
        <w:t xml:space="preserve"> выраженных в гектарах, в виде простой правильной дроби на следующие земельные участки из земель сельскохозяйственного назначения:</w:t>
      </w:r>
      <w:proofErr w:type="gramEnd"/>
    </w:p>
    <w:p w:rsidR="00B05F9F" w:rsidRPr="001672F8" w:rsidRDefault="001672F8" w:rsidP="001672F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 </w:t>
      </w:r>
      <w:r w:rsidR="00B05F9F" w:rsidRPr="001672F8">
        <w:rPr>
          <w:rFonts w:ascii="Times New Roman" w:hAnsi="Times New Roman" w:cs="Times New Roman"/>
          <w:sz w:val="28"/>
          <w:szCs w:val="28"/>
        </w:rPr>
        <w:t xml:space="preserve"> с кадастровым номером 43:35:0000</w:t>
      </w:r>
      <w:r w:rsidR="00A5720B" w:rsidRPr="001672F8">
        <w:rPr>
          <w:rFonts w:ascii="Times New Roman" w:hAnsi="Times New Roman" w:cs="Times New Roman"/>
          <w:sz w:val="28"/>
          <w:szCs w:val="28"/>
        </w:rPr>
        <w:t xml:space="preserve">00:129, площадью 62604121 </w:t>
      </w:r>
      <w:proofErr w:type="spellStart"/>
      <w:r w:rsidR="00A5720B" w:rsidRPr="001672F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5720B" w:rsidRPr="001672F8">
        <w:rPr>
          <w:rFonts w:ascii="Times New Roman" w:hAnsi="Times New Roman" w:cs="Times New Roman"/>
          <w:sz w:val="28"/>
          <w:szCs w:val="28"/>
        </w:rPr>
        <w:t>.</w:t>
      </w:r>
      <w:r w:rsidR="00B05F9F" w:rsidRPr="001672F8">
        <w:rPr>
          <w:rFonts w:ascii="Times New Roman" w:hAnsi="Times New Roman" w:cs="Times New Roman"/>
          <w:sz w:val="28"/>
          <w:szCs w:val="28"/>
        </w:rPr>
        <w:t>,</w:t>
      </w:r>
      <w:r w:rsidR="00A5720B" w:rsidRPr="001672F8">
        <w:rPr>
          <w:rFonts w:ascii="Times New Roman" w:hAnsi="Times New Roman" w:cs="Times New Roman"/>
          <w:sz w:val="28"/>
          <w:szCs w:val="28"/>
        </w:rPr>
        <w:t xml:space="preserve"> </w:t>
      </w:r>
      <w:r w:rsidR="00B05F9F" w:rsidRPr="001672F8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5F9F" w:rsidRPr="001672F8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производства, расположенный по адресу: Кировская </w:t>
      </w:r>
      <w:proofErr w:type="spellStart"/>
      <w:proofErr w:type="gramStart"/>
      <w:r w:rsidR="00B05F9F" w:rsidRPr="001672F8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="00B05F9F" w:rsidRPr="001672F8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 w:rsidR="00B05F9F" w:rsidRPr="001672F8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B05F9F" w:rsidRPr="001672F8">
        <w:rPr>
          <w:rFonts w:ascii="Times New Roman" w:hAnsi="Times New Roman" w:cs="Times New Roman"/>
          <w:sz w:val="28"/>
          <w:szCs w:val="28"/>
        </w:rPr>
        <w:t>, МО (не определено)</w:t>
      </w:r>
      <w:r w:rsidR="006C68E2">
        <w:rPr>
          <w:rFonts w:ascii="Times New Roman" w:hAnsi="Times New Roman" w:cs="Times New Roman"/>
          <w:sz w:val="28"/>
          <w:szCs w:val="28"/>
        </w:rPr>
        <w:t>.</w:t>
      </w:r>
    </w:p>
    <w:p w:rsidR="00290127" w:rsidRPr="001672F8" w:rsidRDefault="00290127" w:rsidP="001672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2F8">
        <w:rPr>
          <w:rFonts w:ascii="Times New Roman" w:hAnsi="Times New Roman" w:cs="Times New Roman"/>
          <w:sz w:val="28"/>
          <w:szCs w:val="28"/>
        </w:rPr>
        <w:t xml:space="preserve">Утвердить результаты определения размеров долей в праве общей долевой собственности на земельные участки из земель сельскохозяйственного назначения, указанные в п.1 настоящего </w:t>
      </w:r>
      <w:r w:rsidRPr="001672F8">
        <w:rPr>
          <w:rFonts w:ascii="Times New Roman" w:hAnsi="Times New Roman" w:cs="Times New Roman"/>
          <w:sz w:val="28"/>
          <w:szCs w:val="28"/>
        </w:rPr>
        <w:lastRenderedPageBreak/>
        <w:t>решения, выраженных в гектарах, в виде простой правильной дроби, согласно приложению 1 к настоящему решению.</w:t>
      </w:r>
    </w:p>
    <w:p w:rsidR="00290127" w:rsidRPr="001672F8" w:rsidRDefault="003D44A2" w:rsidP="001672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0127" w:rsidRPr="001672F8">
        <w:rPr>
          <w:rFonts w:ascii="Times New Roman" w:hAnsi="Times New Roman" w:cs="Times New Roman"/>
          <w:sz w:val="28"/>
          <w:szCs w:val="28"/>
        </w:rPr>
        <w:t xml:space="preserve"> трехдневный срок </w:t>
      </w:r>
      <w:proofErr w:type="gramStart"/>
      <w:r w:rsidR="00290127" w:rsidRPr="001672F8">
        <w:rPr>
          <w:rFonts w:ascii="Times New Roman" w:hAnsi="Times New Roman" w:cs="Times New Roman"/>
          <w:sz w:val="28"/>
          <w:szCs w:val="28"/>
        </w:rPr>
        <w:t>с даты</w:t>
      </w:r>
      <w:r w:rsidR="00814B5B" w:rsidRPr="001672F8">
        <w:rPr>
          <w:rFonts w:ascii="Times New Roman" w:hAnsi="Times New Roman" w:cs="Times New Roman"/>
          <w:sz w:val="28"/>
          <w:szCs w:val="28"/>
        </w:rPr>
        <w:t xml:space="preserve"> </w:t>
      </w:r>
      <w:r w:rsidR="00290127" w:rsidRPr="001672F8">
        <w:rPr>
          <w:rFonts w:ascii="Times New Roman" w:hAnsi="Times New Roman" w:cs="Times New Roman"/>
          <w:sz w:val="28"/>
          <w:szCs w:val="28"/>
        </w:rPr>
        <w:t xml:space="preserve"> принятия</w:t>
      </w:r>
      <w:proofErr w:type="gramEnd"/>
      <w:r w:rsidR="00290127" w:rsidRPr="001672F8">
        <w:rPr>
          <w:rFonts w:ascii="Times New Roman" w:hAnsi="Times New Roman" w:cs="Times New Roman"/>
          <w:sz w:val="28"/>
          <w:szCs w:val="28"/>
        </w:rPr>
        <w:t xml:space="preserve"> настоящего решения опубликовать </w:t>
      </w:r>
      <w:r w:rsidR="00814B5B" w:rsidRPr="001672F8">
        <w:rPr>
          <w:rFonts w:ascii="Times New Roman" w:hAnsi="Times New Roman" w:cs="Times New Roman"/>
          <w:sz w:val="28"/>
          <w:szCs w:val="28"/>
        </w:rPr>
        <w:t xml:space="preserve">в районной газете «Кировская искра» и разместить на сайте администрации </w:t>
      </w:r>
      <w:proofErr w:type="spellStart"/>
      <w:r w:rsidR="00814B5B" w:rsidRPr="001672F8">
        <w:rPr>
          <w:rFonts w:ascii="Times New Roman" w:hAnsi="Times New Roman" w:cs="Times New Roman"/>
          <w:sz w:val="28"/>
          <w:szCs w:val="28"/>
        </w:rPr>
        <w:t>Большеройского</w:t>
      </w:r>
      <w:proofErr w:type="spellEnd"/>
      <w:r w:rsidR="00814B5B" w:rsidRPr="001672F8">
        <w:rPr>
          <w:rFonts w:ascii="Times New Roman" w:hAnsi="Times New Roman" w:cs="Times New Roman"/>
          <w:sz w:val="28"/>
          <w:szCs w:val="28"/>
        </w:rPr>
        <w:t xml:space="preserve"> </w:t>
      </w:r>
      <w:r w:rsidR="001B6C3C" w:rsidRPr="001672F8">
        <w:rPr>
          <w:rFonts w:ascii="Times New Roman" w:hAnsi="Times New Roman" w:cs="Times New Roman"/>
          <w:sz w:val="28"/>
          <w:szCs w:val="28"/>
        </w:rPr>
        <w:t>сельского поселения в телекоммуникационной сети «Интернет» настоящее решение.</w:t>
      </w:r>
    </w:p>
    <w:p w:rsidR="001B6C3C" w:rsidRPr="001672F8" w:rsidRDefault="001B6C3C" w:rsidP="001672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2F8">
        <w:rPr>
          <w:rFonts w:ascii="Times New Roman" w:hAnsi="Times New Roman" w:cs="Times New Roman"/>
          <w:sz w:val="28"/>
          <w:szCs w:val="28"/>
        </w:rPr>
        <w:t xml:space="preserve">По истечении тридцати  дней </w:t>
      </w:r>
      <w:proofErr w:type="gramStart"/>
      <w:r w:rsidRPr="001672F8">
        <w:rPr>
          <w:rFonts w:ascii="Times New Roman" w:hAnsi="Times New Roman" w:cs="Times New Roman"/>
          <w:sz w:val="28"/>
          <w:szCs w:val="28"/>
        </w:rPr>
        <w:t>с даты  опубликования</w:t>
      </w:r>
      <w:proofErr w:type="gramEnd"/>
      <w:r w:rsidRPr="001672F8">
        <w:rPr>
          <w:rFonts w:ascii="Times New Roman" w:hAnsi="Times New Roman" w:cs="Times New Roman"/>
          <w:sz w:val="28"/>
          <w:szCs w:val="28"/>
        </w:rPr>
        <w:t xml:space="preserve"> настоящего решения уполномочить администрацию</w:t>
      </w:r>
      <w:r w:rsidR="003D4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A2">
        <w:rPr>
          <w:rFonts w:ascii="Times New Roman" w:hAnsi="Times New Roman" w:cs="Times New Roman"/>
          <w:sz w:val="28"/>
          <w:szCs w:val="28"/>
        </w:rPr>
        <w:t>Большеройского</w:t>
      </w:r>
      <w:proofErr w:type="spellEnd"/>
      <w:r w:rsidR="003D44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672F8">
        <w:rPr>
          <w:rFonts w:ascii="Times New Roman" w:hAnsi="Times New Roman" w:cs="Times New Roman"/>
          <w:sz w:val="28"/>
          <w:szCs w:val="28"/>
        </w:rPr>
        <w:t xml:space="preserve"> внести изменения в сведения, содержащиеся в Едином государственном реестре недвижимости, в  отношении размера доли.</w:t>
      </w:r>
    </w:p>
    <w:p w:rsidR="00AD7728" w:rsidRDefault="001B6C3C" w:rsidP="001672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2F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3D44A2" w:rsidRPr="003D44A2" w:rsidRDefault="003D44A2" w:rsidP="003D4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3C" w:rsidRPr="001672F8" w:rsidRDefault="00AD7728" w:rsidP="0016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F8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 w:rsidRPr="001672F8">
        <w:rPr>
          <w:rFonts w:ascii="Times New Roman" w:hAnsi="Times New Roman" w:cs="Times New Roman"/>
          <w:sz w:val="28"/>
          <w:szCs w:val="28"/>
        </w:rPr>
        <w:t>Большеройской</w:t>
      </w:r>
      <w:proofErr w:type="spellEnd"/>
      <w:r w:rsidRPr="001672F8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AD7728" w:rsidRPr="001672F8" w:rsidRDefault="00AD7728" w:rsidP="001672F8">
      <w:pPr>
        <w:tabs>
          <w:tab w:val="left" w:pos="69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F8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1672F8">
        <w:rPr>
          <w:rFonts w:ascii="Times New Roman" w:hAnsi="Times New Roman" w:cs="Times New Roman"/>
          <w:sz w:val="28"/>
          <w:szCs w:val="28"/>
        </w:rPr>
        <w:t xml:space="preserve"> района Кировской области:</w:t>
      </w:r>
      <w:r w:rsidRPr="001672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72F8">
        <w:rPr>
          <w:rFonts w:ascii="Times New Roman" w:hAnsi="Times New Roman" w:cs="Times New Roman"/>
          <w:sz w:val="28"/>
          <w:szCs w:val="28"/>
        </w:rPr>
        <w:t>Н.А.Гаврилова</w:t>
      </w:r>
      <w:proofErr w:type="spellEnd"/>
    </w:p>
    <w:p w:rsidR="00AD7728" w:rsidRPr="001672F8" w:rsidRDefault="00AD7728" w:rsidP="001672F8">
      <w:pPr>
        <w:tabs>
          <w:tab w:val="left" w:pos="69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728" w:rsidRPr="001672F8" w:rsidRDefault="00AD7728" w:rsidP="0016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F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D7728" w:rsidRPr="001672F8" w:rsidRDefault="00AD7728" w:rsidP="0016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F8">
        <w:rPr>
          <w:rFonts w:ascii="Times New Roman" w:hAnsi="Times New Roman" w:cs="Times New Roman"/>
          <w:sz w:val="28"/>
          <w:szCs w:val="28"/>
        </w:rPr>
        <w:t>Большеройское</w:t>
      </w:r>
      <w:proofErr w:type="spellEnd"/>
      <w:r w:rsidRPr="001672F8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</w:p>
    <w:p w:rsidR="00AD7728" w:rsidRDefault="00AD7728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F8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1672F8">
        <w:rPr>
          <w:rFonts w:ascii="Times New Roman" w:hAnsi="Times New Roman" w:cs="Times New Roman"/>
          <w:sz w:val="28"/>
          <w:szCs w:val="28"/>
        </w:rPr>
        <w:t xml:space="preserve"> района Кировской области:</w:t>
      </w:r>
      <w:r w:rsidRPr="001672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72F8">
        <w:rPr>
          <w:rFonts w:ascii="Times New Roman" w:hAnsi="Times New Roman" w:cs="Times New Roman"/>
          <w:sz w:val="28"/>
          <w:szCs w:val="28"/>
        </w:rPr>
        <w:t>С.В.Романова</w:t>
      </w:r>
      <w:proofErr w:type="spellEnd"/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8E2" w:rsidRDefault="006C68E2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8E2" w:rsidRDefault="006C68E2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8E2" w:rsidRDefault="006C68E2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8E2" w:rsidRDefault="006C68E2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8E2" w:rsidRDefault="006C68E2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4A" w:rsidRDefault="006C68E2" w:rsidP="006C68E2">
      <w:pPr>
        <w:tabs>
          <w:tab w:val="left" w:pos="69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решению</w:t>
      </w:r>
    </w:p>
    <w:p w:rsidR="006C68E2" w:rsidRDefault="006C68E2" w:rsidP="006C68E2">
      <w:pPr>
        <w:tabs>
          <w:tab w:val="left" w:pos="69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Большеройской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Думы </w:t>
      </w:r>
    </w:p>
    <w:p w:rsidR="006C68E2" w:rsidRPr="006C68E2" w:rsidRDefault="006C68E2" w:rsidP="006C68E2">
      <w:pPr>
        <w:tabs>
          <w:tab w:val="left" w:pos="69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№28/104 от 28.04.2025</w:t>
      </w:r>
    </w:p>
    <w:p w:rsidR="00500E4A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282"/>
        <w:gridCol w:w="5221"/>
        <w:gridCol w:w="2393"/>
      </w:tblGrid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государственной регистрации права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правильная дробь земельной доли 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249,15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500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43:35:000000:129-43/053/2025-314 от 21.03.2025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1752,3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500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43:35:000000:129-43/053/2025-312 от 20.03.2025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500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43:35:000000:129-43/053/2025-313 от 20.03.2025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628,65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500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43:35:000000:129-43/053/2025-311 от 20.03.2025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287,1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500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43:35:000000:129-43/053/2025-310  от 20.03.2025      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500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43:35:000000:129-43/053/2025-309 от 20.03.2025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1334,52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43:35:000000:129-43/053/2025-308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20.03.2025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43:35:000000:129-43/053/2025-305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05.02.2025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43:35:000000:129-43/053/2024-295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27.04.2024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43:35:000000:129-43/053/2024-293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43:35:000000:129-43/053/2023-289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04.10.2023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43:35:000000:129-43/053/2023-246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43:35:000000:129-43/053/2023-245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19.07.2023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43:35:000000:129-43/053/2023-242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13.07.2023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43:35:000000:129-43/053/2023-235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43:35:000000:129-43/053/2023-234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12.05.2023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43:35:000000:129-43/053/2023-233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18.04.2023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43:35:000000:129-43/053/2023-218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20.03.2023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43:35:000000:129-43/053/2023-217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43:35:000000:129-43/053/2023-211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13.03.2023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43:35:000000:129-43/053/2023-197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03.03.2023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43:35:000000:129-43/053/2023-196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03.03.2023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222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43:35:000000:129-43/053/2023-139</w:t>
            </w:r>
            <w:r w:rsidR="002227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23.01.2023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43:35:000000:129-43/053/2023-138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13.01.2023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43:35:000000:129-43/053/2022-110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29.08.2022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43:35:000000:129-43/053/2022-109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25.07.2022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43:35:000000:129-43/053/2022-108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25.07.2022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43:35:000000:129-43/053/2022-98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02.03.2022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FC43BD">
        <w:trPr>
          <w:trHeight w:val="3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43:35:000000:129-43/053/2021-91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04.10.2021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43:35:000000:129-43/053/2021-90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04.10.2021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43:35:000000:129-43/053/2021-83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43:35:000000:129-43/053/2021-82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43:35:000000:129-43/053/2021-54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3/6260</w:t>
            </w:r>
          </w:p>
        </w:tc>
      </w:tr>
      <w:tr w:rsidR="00500E4A" w:rsidTr="00FC43BD">
        <w:trPr>
          <w:trHeight w:val="4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43:35:000000:129-43/011/2018-34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E4A" w:rsidRDefault="00500E4A" w:rsidP="00FC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43-43/011-43/011/122/2016-753/3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43-43/011-43/011/097/2015-220/3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43-43/011-43/011/097/2015-186/4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43-43/011-43/011/097/2015-185/3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43-43-11/198/2014-222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24.11.2014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43-43-11/198/2014-058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14.04.2014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43-43-11/198/2014-056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07.04.2014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43-43-11/603/2013-303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43-43-11/603/2013-295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43-43-11/603/2013-294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43-43-11/603/2013-293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43-43-11/603/2013-292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43-43-11/603/2013-291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43-43-11/603/2013-290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43-43-11/603/2013-289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43-43-11/603/2013-288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43-43-11/603/2013-287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43-43-11/603/2013-286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43-43-11/603/2013-285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43-43-11/603/2013-284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43-43-11/471/2013-591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43-43-11/471/2013-591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43-43-11/161/2013-213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43-43-11/161/2013-175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43-43-11/161/2013-174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43-43-11/161/2013-176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23.10.2013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43-43-11/471/2013-309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21.10.2013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43-43-11/161/2013-170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15.10.2013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43-43-11/161/2013-122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43-43-11/161/2013-125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13.09.2013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43-43-11/159/2013-690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23.04.2013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43-43-11/696/2012-186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43-43-11/604/2012-257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43-43-11/604/2012-256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43-43-11/604/2012-255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43-43-11/604/2012-254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43-43-11/604/2012-253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43-43-11/604/2012-252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43-43-11/595/2012-222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43-43-11/595/2012-221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43-43-11/595/2012-220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43-43-11/595/2012-217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5/9290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43-43-11/595/2012-215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FC43BD">
        <w:trPr>
          <w:trHeight w:val="3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43-43-11/572/2011-058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24.10.2011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E4A" w:rsidRDefault="00500E4A" w:rsidP="00FC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43-43-11/145/2010-431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05.04.2010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43-43-11/332/2009-443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31.08.2009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43-43-11/222/2009-035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43-43-11/565/2008-032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29.09.2008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43-01/35-1/2001-30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01.02.2001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12/6260</w:t>
            </w:r>
          </w:p>
        </w:tc>
      </w:tr>
      <w:tr w:rsidR="00500E4A" w:rsidTr="00500E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 w:rsidP="00FC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43-01/35-2/2000-254</w:t>
            </w:r>
            <w:r w:rsidR="00FC43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18.09.2000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4A" w:rsidRDefault="005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10/6260</w:t>
            </w:r>
          </w:p>
        </w:tc>
      </w:tr>
    </w:tbl>
    <w:p w:rsidR="00500E4A" w:rsidRDefault="00500E4A" w:rsidP="00500E4A">
      <w:pPr>
        <w:rPr>
          <w:rFonts w:ascii="Times New Roman" w:hAnsi="Times New Roman" w:cs="Times New Roman"/>
          <w:sz w:val="24"/>
          <w:szCs w:val="24"/>
        </w:rPr>
      </w:pPr>
    </w:p>
    <w:p w:rsidR="00500E4A" w:rsidRPr="001672F8" w:rsidRDefault="00500E4A" w:rsidP="001672F8">
      <w:pPr>
        <w:tabs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0E4A" w:rsidRPr="0016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4A" w:rsidRDefault="00500E4A" w:rsidP="000D5CDC">
      <w:pPr>
        <w:spacing w:after="0" w:line="240" w:lineRule="auto"/>
      </w:pPr>
      <w:r>
        <w:separator/>
      </w:r>
    </w:p>
  </w:endnote>
  <w:endnote w:type="continuationSeparator" w:id="0">
    <w:p w:rsidR="00500E4A" w:rsidRDefault="00500E4A" w:rsidP="000D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4A" w:rsidRDefault="00500E4A" w:rsidP="000D5CDC">
      <w:pPr>
        <w:spacing w:after="0" w:line="240" w:lineRule="auto"/>
      </w:pPr>
      <w:r>
        <w:separator/>
      </w:r>
    </w:p>
  </w:footnote>
  <w:footnote w:type="continuationSeparator" w:id="0">
    <w:p w:rsidR="00500E4A" w:rsidRDefault="00500E4A" w:rsidP="000D5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8B4"/>
    <w:multiLevelType w:val="hybridMultilevel"/>
    <w:tmpl w:val="E454202A"/>
    <w:lvl w:ilvl="0" w:tplc="2FD6A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DC"/>
    <w:rsid w:val="000D5CDC"/>
    <w:rsid w:val="00120DBF"/>
    <w:rsid w:val="001672F8"/>
    <w:rsid w:val="001B6C3C"/>
    <w:rsid w:val="00222707"/>
    <w:rsid w:val="00290127"/>
    <w:rsid w:val="003C2B70"/>
    <w:rsid w:val="003D44A2"/>
    <w:rsid w:val="00464050"/>
    <w:rsid w:val="00500E4A"/>
    <w:rsid w:val="005656C8"/>
    <w:rsid w:val="006C68E2"/>
    <w:rsid w:val="00814B5B"/>
    <w:rsid w:val="008E771C"/>
    <w:rsid w:val="00A54521"/>
    <w:rsid w:val="00A5720B"/>
    <w:rsid w:val="00AD7728"/>
    <w:rsid w:val="00B05F9F"/>
    <w:rsid w:val="00C33C4B"/>
    <w:rsid w:val="00D912FC"/>
    <w:rsid w:val="00EA6549"/>
    <w:rsid w:val="00F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5CDC"/>
  </w:style>
  <w:style w:type="paragraph" w:styleId="a5">
    <w:name w:val="footer"/>
    <w:basedOn w:val="a"/>
    <w:link w:val="a6"/>
    <w:uiPriority w:val="99"/>
    <w:semiHidden/>
    <w:unhideWhenUsed/>
    <w:rsid w:val="000D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CDC"/>
  </w:style>
  <w:style w:type="paragraph" w:styleId="a7">
    <w:name w:val="List Paragraph"/>
    <w:basedOn w:val="a"/>
    <w:uiPriority w:val="34"/>
    <w:qFormat/>
    <w:rsid w:val="008E771C"/>
    <w:pPr>
      <w:ind w:left="720"/>
      <w:contextualSpacing/>
    </w:pPr>
  </w:style>
  <w:style w:type="table" w:styleId="a8">
    <w:name w:val="Table Grid"/>
    <w:basedOn w:val="a1"/>
    <w:uiPriority w:val="59"/>
    <w:rsid w:val="00500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5CDC"/>
  </w:style>
  <w:style w:type="paragraph" w:styleId="a5">
    <w:name w:val="footer"/>
    <w:basedOn w:val="a"/>
    <w:link w:val="a6"/>
    <w:uiPriority w:val="99"/>
    <w:semiHidden/>
    <w:unhideWhenUsed/>
    <w:rsid w:val="000D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CDC"/>
  </w:style>
  <w:style w:type="paragraph" w:styleId="a7">
    <w:name w:val="List Paragraph"/>
    <w:basedOn w:val="a"/>
    <w:uiPriority w:val="34"/>
    <w:qFormat/>
    <w:rsid w:val="008E771C"/>
    <w:pPr>
      <w:ind w:left="720"/>
      <w:contextualSpacing/>
    </w:pPr>
  </w:style>
  <w:style w:type="table" w:styleId="a8">
    <w:name w:val="Table Grid"/>
    <w:basedOn w:val="a1"/>
    <w:uiPriority w:val="59"/>
    <w:rsid w:val="00500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3D65-DD79-4B6D-9CF6-EDF4A997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8</cp:revision>
  <cp:lastPrinted>2025-04-24T10:37:00Z</cp:lastPrinted>
  <dcterms:created xsi:type="dcterms:W3CDTF">2025-04-28T05:55:00Z</dcterms:created>
  <dcterms:modified xsi:type="dcterms:W3CDTF">2025-04-28T11:48:00Z</dcterms:modified>
</cp:coreProperties>
</file>